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5023" w14:textId="77777777" w:rsidR="00860617" w:rsidRDefault="00860617" w:rsidP="00F94495">
      <w:pPr>
        <w:jc w:val="right"/>
        <w:rPr>
          <w:rFonts w:ascii="Arial" w:hAnsi="Arial" w:cs="Arial"/>
        </w:rPr>
      </w:pPr>
    </w:p>
    <w:p w14:paraId="0BC020B1" w14:textId="77777777" w:rsidR="00B669D4" w:rsidRDefault="00B669D4" w:rsidP="00F94495">
      <w:pPr>
        <w:jc w:val="right"/>
        <w:rPr>
          <w:rFonts w:ascii="Arial" w:hAnsi="Arial" w:cs="Arial"/>
        </w:rPr>
      </w:pPr>
    </w:p>
    <w:p w14:paraId="64B2CED6" w14:textId="77777777" w:rsidR="009C075B" w:rsidRDefault="00DF4837" w:rsidP="00F94495">
      <w:pPr>
        <w:jc w:val="right"/>
        <w:rPr>
          <w:rFonts w:ascii="Arial" w:hAnsi="Arial" w:cs="Arial"/>
        </w:rPr>
      </w:pPr>
      <w:r w:rsidRPr="00DF4837">
        <w:rPr>
          <w:rFonts w:ascii="Arial" w:hAnsi="Arial" w:cs="Arial"/>
          <w:noProof/>
          <w:lang w:eastAsia="en-GB"/>
        </w:rPr>
        <w:drawing>
          <wp:inline distT="0" distB="0" distL="0" distR="0" wp14:anchorId="7D491716" wp14:editId="78078FE4">
            <wp:extent cx="1390650" cy="676275"/>
            <wp:effectExtent l="0" t="0" r="0" b="0"/>
            <wp:docPr id="5" name="Picture 5" descr="Kendal college logo - creating bright fu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ndal college logo - creating bright futu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676275"/>
                    </a:xfrm>
                    <a:prstGeom prst="rect">
                      <a:avLst/>
                    </a:prstGeom>
                    <a:noFill/>
                    <a:ln>
                      <a:noFill/>
                    </a:ln>
                  </pic:spPr>
                </pic:pic>
              </a:graphicData>
            </a:graphic>
          </wp:inline>
        </w:drawing>
      </w:r>
      <w:r w:rsidR="00F94495">
        <w:rPr>
          <w:rFonts w:ascii="Arial" w:hAnsi="Arial" w:cs="Arial"/>
        </w:rPr>
        <w:t xml:space="preserve">  </w:t>
      </w:r>
    </w:p>
    <w:p w14:paraId="3AB5CBD9" w14:textId="77777777" w:rsidR="009C075B" w:rsidRDefault="009C075B" w:rsidP="00BB7D25">
      <w:pPr>
        <w:rPr>
          <w:rFonts w:ascii="Arial" w:hAnsi="Arial" w:cs="Arial"/>
        </w:rPr>
      </w:pPr>
    </w:p>
    <w:p w14:paraId="6B5A1115" w14:textId="77777777" w:rsidR="009C075B" w:rsidRDefault="00804B6F" w:rsidP="00BB7D25">
      <w:pPr>
        <w:rPr>
          <w:rFonts w:ascii="Arial" w:hAnsi="Arial" w:cs="Arial"/>
          <w:b/>
        </w:rPr>
      </w:pPr>
      <w:r>
        <w:rPr>
          <w:rFonts w:ascii="Arial" w:hAnsi="Arial" w:cs="Arial"/>
          <w:b/>
        </w:rPr>
        <w:t>JOB</w:t>
      </w:r>
      <w:r w:rsidR="00F94495">
        <w:rPr>
          <w:rFonts w:ascii="Arial" w:hAnsi="Arial" w:cs="Arial"/>
          <w:b/>
        </w:rPr>
        <w:t xml:space="preserve"> </w:t>
      </w:r>
      <w:r w:rsidR="000F3516">
        <w:rPr>
          <w:rFonts w:ascii="Arial" w:hAnsi="Arial" w:cs="Arial"/>
          <w:b/>
        </w:rPr>
        <w:t>DESCRIPTION</w:t>
      </w:r>
    </w:p>
    <w:p w14:paraId="794E36E1" w14:textId="77777777" w:rsidR="00806062" w:rsidRDefault="00806062" w:rsidP="00FF23EA">
      <w:pPr>
        <w:rPr>
          <w:rFonts w:ascii="Arial" w:hAnsi="Arial" w:cs="Arial"/>
          <w:b/>
        </w:rPr>
      </w:pPr>
    </w:p>
    <w:p w14:paraId="489C5770" w14:textId="77777777" w:rsidR="0038282E" w:rsidRDefault="0038282E" w:rsidP="00FF23EA">
      <w:pPr>
        <w:pBdr>
          <w:top w:val="single" w:sz="4" w:space="1" w:color="auto"/>
          <w:left w:val="single" w:sz="4" w:space="4" w:color="auto"/>
          <w:bottom w:val="single" w:sz="4" w:space="1" w:color="auto"/>
          <w:right w:val="single" w:sz="4" w:space="4" w:color="auto"/>
        </w:pBdr>
        <w:rPr>
          <w:rFonts w:ascii="Arial" w:hAnsi="Arial" w:cs="Arial"/>
          <w:b/>
        </w:rPr>
      </w:pPr>
    </w:p>
    <w:p w14:paraId="355919C8" w14:textId="5731314A" w:rsidR="009A2059" w:rsidRPr="00342336" w:rsidRDefault="00497C47" w:rsidP="00D441A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 xml:space="preserve">Post Title:   </w:t>
      </w:r>
      <w:r>
        <w:rPr>
          <w:rFonts w:ascii="Arial" w:hAnsi="Arial" w:cs="Arial"/>
          <w:b/>
        </w:rPr>
        <w:tab/>
      </w:r>
      <w:r w:rsidR="00F644A3">
        <w:rPr>
          <w:rFonts w:ascii="Arial" w:hAnsi="Arial" w:cs="Arial"/>
        </w:rPr>
        <w:t>L</w:t>
      </w:r>
      <w:r w:rsidR="00F644A3" w:rsidRPr="00D441A9">
        <w:rPr>
          <w:rFonts w:ascii="Arial" w:hAnsi="Arial" w:cs="Arial"/>
        </w:rPr>
        <w:t>earning Support Coordinator</w:t>
      </w:r>
      <w:r w:rsidR="00FB7543">
        <w:rPr>
          <w:rFonts w:ascii="Arial" w:hAnsi="Arial" w:cs="Arial"/>
        </w:rPr>
        <w:t>/ Learning Assistant</w:t>
      </w:r>
      <w:r w:rsidR="00813107">
        <w:rPr>
          <w:rFonts w:ascii="Arial" w:hAnsi="Arial" w:cs="Arial"/>
        </w:rPr>
        <w:t xml:space="preserve"> </w:t>
      </w:r>
      <w:r w:rsidR="00C477AA" w:rsidRPr="00D441A9">
        <w:rPr>
          <w:rFonts w:ascii="Arial" w:hAnsi="Arial" w:cs="Arial"/>
          <w:strike/>
        </w:rPr>
        <w:t xml:space="preserve"> </w:t>
      </w:r>
      <w:r w:rsidRPr="00D441A9">
        <w:rPr>
          <w:rFonts w:ascii="Arial" w:hAnsi="Arial" w:cs="Arial"/>
        </w:rPr>
        <w:t xml:space="preserve"> Arts and Media Campus</w:t>
      </w:r>
    </w:p>
    <w:p w14:paraId="25079309" w14:textId="406042BD" w:rsidR="009A2059" w:rsidRDefault="009A2059" w:rsidP="002360D8">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ab/>
      </w:r>
      <w:r>
        <w:rPr>
          <w:rFonts w:ascii="Arial" w:hAnsi="Arial" w:cs="Arial"/>
          <w:b/>
        </w:rPr>
        <w:tab/>
      </w:r>
    </w:p>
    <w:p w14:paraId="199BC588" w14:textId="153CD7CD" w:rsidR="000F0D67" w:rsidRDefault="009A2059" w:rsidP="009A205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Hours:</w:t>
      </w:r>
      <w:r>
        <w:rPr>
          <w:rFonts w:ascii="Arial" w:hAnsi="Arial" w:cs="Arial"/>
          <w:b/>
        </w:rPr>
        <w:tab/>
      </w:r>
      <w:r w:rsidR="000F0D67">
        <w:rPr>
          <w:rFonts w:ascii="Arial" w:hAnsi="Arial" w:cs="Arial"/>
          <w:b/>
        </w:rPr>
        <w:t>3</w:t>
      </w:r>
      <w:r w:rsidR="002A1B8A">
        <w:rPr>
          <w:rFonts w:ascii="Arial" w:hAnsi="Arial" w:cs="Arial"/>
          <w:b/>
        </w:rPr>
        <w:t>1</w:t>
      </w:r>
      <w:r w:rsidR="000F0D67">
        <w:rPr>
          <w:rFonts w:ascii="Arial" w:hAnsi="Arial" w:cs="Arial"/>
          <w:b/>
        </w:rPr>
        <w:t xml:space="preserve"> hours</w:t>
      </w:r>
      <w:r w:rsidR="00A93BE7">
        <w:rPr>
          <w:rFonts w:ascii="Arial" w:hAnsi="Arial" w:cs="Arial"/>
          <w:b/>
        </w:rPr>
        <w:t xml:space="preserve"> per week</w:t>
      </w:r>
      <w:r w:rsidR="002A1B8A">
        <w:rPr>
          <w:rFonts w:ascii="Arial" w:hAnsi="Arial" w:cs="Arial"/>
          <w:b/>
        </w:rPr>
        <w:t xml:space="preserve"> as below</w:t>
      </w:r>
    </w:p>
    <w:p w14:paraId="7A6A4CE9" w14:textId="77777777" w:rsidR="000F0D67" w:rsidRDefault="000F0D67" w:rsidP="009A2059">
      <w:pPr>
        <w:pBdr>
          <w:top w:val="single" w:sz="4" w:space="1" w:color="auto"/>
          <w:left w:val="single" w:sz="4" w:space="4" w:color="auto"/>
          <w:bottom w:val="single" w:sz="4" w:space="1" w:color="auto"/>
          <w:right w:val="single" w:sz="4" w:space="4" w:color="auto"/>
        </w:pBdr>
        <w:rPr>
          <w:rFonts w:ascii="Arial" w:hAnsi="Arial" w:cs="Arial"/>
          <w:b/>
        </w:rPr>
      </w:pPr>
    </w:p>
    <w:p w14:paraId="4E0C1052" w14:textId="5004B9D9" w:rsidR="000F0D67" w:rsidRDefault="002A1B8A" w:rsidP="009A2059">
      <w:pPr>
        <w:pBdr>
          <w:top w:val="single" w:sz="4" w:space="1" w:color="auto"/>
          <w:left w:val="single" w:sz="4" w:space="4" w:color="auto"/>
          <w:bottom w:val="single" w:sz="4" w:space="1" w:color="auto"/>
          <w:right w:val="single" w:sz="4" w:space="4" w:color="auto"/>
        </w:pBdr>
        <w:rPr>
          <w:rFonts w:ascii="Arial" w:hAnsi="Arial" w:cs="Arial"/>
          <w:bCs/>
        </w:rPr>
      </w:pPr>
      <w:r w:rsidRPr="002A1B8A">
        <w:rPr>
          <w:rFonts w:ascii="Arial" w:hAnsi="Arial" w:cs="Arial"/>
          <w:bCs/>
          <w:u w:val="single"/>
        </w:rPr>
        <w:t>Coordinator hours</w:t>
      </w:r>
      <w:r>
        <w:rPr>
          <w:rFonts w:ascii="Arial" w:hAnsi="Arial" w:cs="Arial"/>
          <w:bCs/>
        </w:rPr>
        <w:t xml:space="preserve">: </w:t>
      </w:r>
      <w:r w:rsidR="00497C47" w:rsidRPr="00D441A9">
        <w:rPr>
          <w:rFonts w:ascii="Arial" w:hAnsi="Arial" w:cs="Arial"/>
          <w:bCs/>
        </w:rPr>
        <w:t>7.5</w:t>
      </w:r>
      <w:r w:rsidR="009A2059" w:rsidRPr="00D441A9">
        <w:rPr>
          <w:rFonts w:ascii="Arial" w:hAnsi="Arial" w:cs="Arial"/>
          <w:bCs/>
        </w:rPr>
        <w:t xml:space="preserve"> hours per week over </w:t>
      </w:r>
      <w:r w:rsidR="00497C47" w:rsidRPr="00D441A9">
        <w:rPr>
          <w:rFonts w:ascii="Arial" w:hAnsi="Arial" w:cs="Arial"/>
          <w:bCs/>
        </w:rPr>
        <w:t>4</w:t>
      </w:r>
      <w:r w:rsidR="009A2059" w:rsidRPr="00D441A9">
        <w:rPr>
          <w:rFonts w:ascii="Arial" w:hAnsi="Arial" w:cs="Arial"/>
          <w:bCs/>
        </w:rPr>
        <w:t xml:space="preserve"> days for 37 weeks</w:t>
      </w:r>
      <w:r w:rsidR="000F0D67">
        <w:rPr>
          <w:rFonts w:ascii="Arial" w:hAnsi="Arial" w:cs="Arial"/>
          <w:bCs/>
        </w:rPr>
        <w:t xml:space="preserve"> at Support Band D</w:t>
      </w:r>
      <w:r w:rsidR="00FB7543">
        <w:rPr>
          <w:rFonts w:ascii="Arial" w:hAnsi="Arial" w:cs="Arial"/>
          <w:bCs/>
        </w:rPr>
        <w:t xml:space="preserve"> </w:t>
      </w:r>
    </w:p>
    <w:p w14:paraId="6E8BC12B" w14:textId="6F310073" w:rsidR="000F0D67" w:rsidRDefault="002A1B8A" w:rsidP="009A2059">
      <w:pPr>
        <w:pBdr>
          <w:top w:val="single" w:sz="4" w:space="1" w:color="auto"/>
          <w:left w:val="single" w:sz="4" w:space="4" w:color="auto"/>
          <w:bottom w:val="single" w:sz="4" w:space="1" w:color="auto"/>
          <w:right w:val="single" w:sz="4" w:space="4" w:color="auto"/>
        </w:pBdr>
        <w:rPr>
          <w:rFonts w:ascii="Arial" w:hAnsi="Arial" w:cs="Arial"/>
          <w:bCs/>
        </w:rPr>
      </w:pPr>
      <w:r w:rsidRPr="002A1B8A">
        <w:rPr>
          <w:rFonts w:ascii="Arial" w:hAnsi="Arial" w:cs="Arial"/>
          <w:bCs/>
          <w:u w:val="single"/>
        </w:rPr>
        <w:t>Learning Assistant hours</w:t>
      </w:r>
      <w:r>
        <w:rPr>
          <w:rFonts w:ascii="Arial" w:hAnsi="Arial" w:cs="Arial"/>
          <w:bCs/>
        </w:rPr>
        <w:t xml:space="preserve">: </w:t>
      </w:r>
      <w:r w:rsidR="000F0D67">
        <w:rPr>
          <w:rFonts w:ascii="Arial" w:hAnsi="Arial" w:cs="Arial"/>
          <w:bCs/>
        </w:rPr>
        <w:t>23.5 hours per week at Support Band C</w:t>
      </w:r>
      <w:r w:rsidR="00FB7543">
        <w:rPr>
          <w:rFonts w:ascii="Arial" w:hAnsi="Arial" w:cs="Arial"/>
          <w:bCs/>
        </w:rPr>
        <w:t xml:space="preserve"> </w:t>
      </w:r>
      <w:r>
        <w:rPr>
          <w:rFonts w:ascii="Arial" w:hAnsi="Arial" w:cs="Arial"/>
          <w:bCs/>
        </w:rPr>
        <w:t xml:space="preserve">for 35 weeks </w:t>
      </w:r>
    </w:p>
    <w:p w14:paraId="45EB2AAC" w14:textId="69D0DBBA" w:rsidR="00813107" w:rsidRDefault="00813107" w:rsidP="009A2059">
      <w:pPr>
        <w:pBdr>
          <w:top w:val="single" w:sz="4" w:space="1" w:color="auto"/>
          <w:left w:val="single" w:sz="4" w:space="4" w:color="auto"/>
          <w:bottom w:val="single" w:sz="4" w:space="1" w:color="auto"/>
          <w:right w:val="single" w:sz="4" w:space="4" w:color="auto"/>
        </w:pBdr>
        <w:rPr>
          <w:rFonts w:ascii="Arial" w:hAnsi="Arial" w:cs="Arial"/>
          <w:bCs/>
        </w:rPr>
      </w:pPr>
    </w:p>
    <w:p w14:paraId="0C8A6735" w14:textId="1F909DDA" w:rsidR="00813107" w:rsidRPr="00813107" w:rsidRDefault="00813107" w:rsidP="009A2059">
      <w:pPr>
        <w:pBdr>
          <w:top w:val="single" w:sz="4" w:space="1" w:color="auto"/>
          <w:left w:val="single" w:sz="4" w:space="4" w:color="auto"/>
          <w:bottom w:val="single" w:sz="4" w:space="1" w:color="auto"/>
          <w:right w:val="single" w:sz="4" w:space="4" w:color="auto"/>
        </w:pBdr>
        <w:rPr>
          <w:rFonts w:ascii="Arial" w:hAnsi="Arial" w:cs="Arial"/>
          <w:b/>
        </w:rPr>
      </w:pPr>
      <w:r w:rsidRPr="00CD5584">
        <w:rPr>
          <w:rFonts w:ascii="Arial" w:hAnsi="Arial" w:cs="Arial"/>
          <w:b/>
          <w:highlight w:val="yellow"/>
        </w:rPr>
        <w:t>Permanent Post</w:t>
      </w:r>
    </w:p>
    <w:p w14:paraId="2A1F42A9" w14:textId="77777777" w:rsidR="002360D8" w:rsidRPr="00355128" w:rsidRDefault="002360D8" w:rsidP="00FF23EA">
      <w:pPr>
        <w:pBdr>
          <w:top w:val="single" w:sz="4" w:space="1" w:color="auto"/>
          <w:left w:val="single" w:sz="4" w:space="4" w:color="auto"/>
          <w:bottom w:val="single" w:sz="4" w:space="1" w:color="auto"/>
          <w:right w:val="single" w:sz="4" w:space="4" w:color="auto"/>
        </w:pBdr>
        <w:rPr>
          <w:rFonts w:ascii="Arial" w:hAnsi="Arial" w:cs="Arial"/>
        </w:rPr>
      </w:pPr>
    </w:p>
    <w:p w14:paraId="0C4D0E49" w14:textId="008634BB" w:rsidR="00FF23EA" w:rsidRPr="00497C47" w:rsidRDefault="00FF23EA" w:rsidP="00FF23EA">
      <w:pPr>
        <w:pBdr>
          <w:top w:val="single" w:sz="4" w:space="1" w:color="auto"/>
          <w:left w:val="single" w:sz="4" w:space="4" w:color="auto"/>
          <w:bottom w:val="single" w:sz="4" w:space="1" w:color="auto"/>
          <w:right w:val="single" w:sz="4" w:space="4" w:color="auto"/>
        </w:pBdr>
        <w:rPr>
          <w:rFonts w:ascii="Arial" w:hAnsi="Arial" w:cs="Arial"/>
          <w:b/>
          <w:color w:val="FF0000"/>
        </w:rPr>
      </w:pPr>
      <w:r>
        <w:rPr>
          <w:rFonts w:ascii="Arial" w:hAnsi="Arial" w:cs="Arial"/>
          <w:b/>
        </w:rPr>
        <w:t>Line Manager:</w:t>
      </w:r>
      <w:r w:rsidR="00355128">
        <w:rPr>
          <w:rFonts w:ascii="Arial" w:hAnsi="Arial" w:cs="Arial"/>
          <w:b/>
        </w:rPr>
        <w:t xml:space="preserve">  </w:t>
      </w:r>
      <w:r w:rsidR="00CF7AA7">
        <w:rPr>
          <w:rFonts w:ascii="Arial" w:hAnsi="Arial" w:cs="Arial"/>
          <w:b/>
        </w:rPr>
        <w:tab/>
      </w:r>
      <w:r w:rsidR="000F0D67">
        <w:rPr>
          <w:rFonts w:ascii="Arial" w:hAnsi="Arial" w:cs="Arial"/>
        </w:rPr>
        <w:t>Learning Services Manager</w:t>
      </w:r>
    </w:p>
    <w:p w14:paraId="0329C58A" w14:textId="77777777" w:rsidR="00FF23EA" w:rsidRDefault="00FF23EA" w:rsidP="00FF23EA">
      <w:pPr>
        <w:pBdr>
          <w:top w:val="single" w:sz="4" w:space="1" w:color="auto"/>
          <w:left w:val="single" w:sz="4" w:space="4" w:color="auto"/>
          <w:bottom w:val="single" w:sz="4" w:space="1" w:color="auto"/>
          <w:right w:val="single" w:sz="4" w:space="4" w:color="auto"/>
        </w:pBdr>
        <w:rPr>
          <w:rFonts w:ascii="Arial" w:hAnsi="Arial" w:cs="Arial"/>
          <w:b/>
        </w:rPr>
      </w:pPr>
    </w:p>
    <w:p w14:paraId="748BE964" w14:textId="77777777" w:rsidR="00FD250B" w:rsidRDefault="00FD250B" w:rsidP="00FF23EA">
      <w:pPr>
        <w:rPr>
          <w:rFonts w:ascii="Arial" w:hAnsi="Arial" w:cs="Arial"/>
          <w:b/>
        </w:rPr>
      </w:pPr>
    </w:p>
    <w:p w14:paraId="36858C41" w14:textId="77777777" w:rsidR="00FD250B" w:rsidRDefault="00FD250B" w:rsidP="00FD250B">
      <w:pPr>
        <w:rPr>
          <w:rFonts w:ascii="Arial" w:hAnsi="Arial" w:cs="Arial"/>
          <w:b/>
        </w:rPr>
      </w:pPr>
      <w:r>
        <w:rPr>
          <w:rFonts w:ascii="Arial" w:hAnsi="Arial" w:cs="Arial"/>
          <w:b/>
        </w:rPr>
        <w:t>JOB PURPOSE</w:t>
      </w:r>
    </w:p>
    <w:p w14:paraId="3C626BCF" w14:textId="77777777" w:rsidR="005C4E08" w:rsidRDefault="005C4E08" w:rsidP="00FD250B">
      <w:pPr>
        <w:rPr>
          <w:rFonts w:ascii="Arial" w:hAnsi="Arial" w:cs="Arial"/>
          <w:b/>
        </w:rPr>
      </w:pPr>
    </w:p>
    <w:p w14:paraId="3680282F" w14:textId="77777777" w:rsidR="008362B6" w:rsidRDefault="005C4E08" w:rsidP="002360D8">
      <w:pPr>
        <w:jc w:val="both"/>
        <w:rPr>
          <w:rFonts w:ascii="Arial" w:hAnsi="Arial" w:cs="Arial"/>
          <w:sz w:val="22"/>
          <w:szCs w:val="22"/>
        </w:rPr>
      </w:pPr>
      <w:r>
        <w:rPr>
          <w:rFonts w:ascii="Arial" w:hAnsi="Arial" w:cs="Arial"/>
          <w:sz w:val="22"/>
          <w:szCs w:val="22"/>
        </w:rPr>
        <w:t>To w</w:t>
      </w:r>
      <w:r w:rsidR="008362B6">
        <w:rPr>
          <w:rFonts w:ascii="Arial" w:hAnsi="Arial" w:cs="Arial"/>
          <w:sz w:val="22"/>
          <w:szCs w:val="22"/>
        </w:rPr>
        <w:t>ork cooperatively</w:t>
      </w:r>
      <w:r>
        <w:rPr>
          <w:rFonts w:ascii="Arial" w:hAnsi="Arial" w:cs="Arial"/>
          <w:sz w:val="22"/>
          <w:szCs w:val="22"/>
        </w:rPr>
        <w:t xml:space="preserve"> </w:t>
      </w:r>
      <w:r w:rsidR="006657F0">
        <w:rPr>
          <w:rFonts w:ascii="Arial" w:hAnsi="Arial" w:cs="Arial"/>
          <w:sz w:val="22"/>
          <w:szCs w:val="22"/>
        </w:rPr>
        <w:t xml:space="preserve">with </w:t>
      </w:r>
      <w:r w:rsidR="00342336" w:rsidRPr="008452D7">
        <w:rPr>
          <w:rFonts w:ascii="Arial" w:hAnsi="Arial" w:cs="Arial"/>
          <w:color w:val="000000"/>
          <w:sz w:val="22"/>
          <w:szCs w:val="22"/>
        </w:rPr>
        <w:t xml:space="preserve">Learning </w:t>
      </w:r>
      <w:r w:rsidR="008362B6" w:rsidRPr="008452D7">
        <w:rPr>
          <w:rFonts w:ascii="Arial" w:hAnsi="Arial" w:cs="Arial"/>
          <w:color w:val="000000"/>
          <w:sz w:val="22"/>
          <w:szCs w:val="22"/>
        </w:rPr>
        <w:t>Services</w:t>
      </w:r>
      <w:r w:rsidR="008362B6">
        <w:rPr>
          <w:rFonts w:ascii="Arial" w:hAnsi="Arial" w:cs="Arial"/>
          <w:sz w:val="22"/>
          <w:szCs w:val="22"/>
        </w:rPr>
        <w:t xml:space="preserve"> Staff and </w:t>
      </w:r>
      <w:r w:rsidR="00342336">
        <w:rPr>
          <w:rFonts w:ascii="Arial" w:hAnsi="Arial" w:cs="Arial"/>
          <w:sz w:val="22"/>
          <w:szCs w:val="22"/>
        </w:rPr>
        <w:t>Department</w:t>
      </w:r>
      <w:r w:rsidR="008362B6">
        <w:rPr>
          <w:rFonts w:ascii="Arial" w:hAnsi="Arial" w:cs="Arial"/>
          <w:sz w:val="22"/>
          <w:szCs w:val="22"/>
        </w:rPr>
        <w:t>s to continuously develop and improve support for learners.</w:t>
      </w:r>
    </w:p>
    <w:p w14:paraId="6D926CC3" w14:textId="77777777" w:rsidR="00A44105" w:rsidRDefault="00A44105" w:rsidP="00FD250B">
      <w:pPr>
        <w:rPr>
          <w:rFonts w:ascii="Arial" w:hAnsi="Arial" w:cs="Arial"/>
          <w:sz w:val="22"/>
          <w:szCs w:val="22"/>
        </w:rPr>
      </w:pPr>
    </w:p>
    <w:p w14:paraId="25635EF1" w14:textId="77777777" w:rsidR="00FD250B" w:rsidRPr="00FD250B" w:rsidRDefault="004C6E69" w:rsidP="00FD250B">
      <w:pPr>
        <w:rPr>
          <w:rFonts w:ascii="Arial" w:hAnsi="Arial" w:cs="Arial"/>
          <w:sz w:val="22"/>
          <w:szCs w:val="22"/>
        </w:rPr>
      </w:pPr>
      <w:r>
        <w:rPr>
          <w:rFonts w:ascii="Arial" w:hAnsi="Arial" w:cs="Arial"/>
          <w:sz w:val="22"/>
          <w:szCs w:val="22"/>
        </w:rPr>
        <w:t>S</w:t>
      </w:r>
      <w:r w:rsidR="00FD250B" w:rsidRPr="00FD250B">
        <w:rPr>
          <w:rFonts w:ascii="Arial" w:hAnsi="Arial" w:cs="Arial"/>
          <w:sz w:val="22"/>
          <w:szCs w:val="22"/>
        </w:rPr>
        <w:t xml:space="preserve">afeguarding and promoting the welfare of children, young </w:t>
      </w:r>
      <w:proofErr w:type="gramStart"/>
      <w:r w:rsidR="00FD250B" w:rsidRPr="00FD250B">
        <w:rPr>
          <w:rFonts w:ascii="Arial" w:hAnsi="Arial" w:cs="Arial"/>
          <w:sz w:val="22"/>
          <w:szCs w:val="22"/>
        </w:rPr>
        <w:t>people</w:t>
      </w:r>
      <w:proofErr w:type="gramEnd"/>
      <w:r w:rsidR="00FD250B" w:rsidRPr="00FD250B">
        <w:rPr>
          <w:rFonts w:ascii="Arial" w:hAnsi="Arial" w:cs="Arial"/>
          <w:sz w:val="22"/>
          <w:szCs w:val="22"/>
        </w:rPr>
        <w:t xml:space="preserve"> and vulnerable adults.</w:t>
      </w:r>
    </w:p>
    <w:p w14:paraId="703DFED1" w14:textId="77777777" w:rsidR="004C1D3A" w:rsidRDefault="004C1D3A" w:rsidP="00FD250B">
      <w:pPr>
        <w:rPr>
          <w:rFonts w:ascii="Arial" w:hAnsi="Arial" w:cs="Arial"/>
          <w:b/>
          <w:sz w:val="22"/>
          <w:szCs w:val="22"/>
        </w:rPr>
      </w:pPr>
    </w:p>
    <w:p w14:paraId="15658BC5" w14:textId="77777777" w:rsidR="002360D8" w:rsidRDefault="002360D8" w:rsidP="00FD250B">
      <w:pPr>
        <w:rPr>
          <w:rFonts w:ascii="Arial" w:hAnsi="Arial" w:cs="Arial"/>
          <w:b/>
          <w:sz w:val="22"/>
          <w:szCs w:val="22"/>
        </w:rPr>
      </w:pPr>
    </w:p>
    <w:p w14:paraId="73AFB125" w14:textId="77777777" w:rsidR="00FD250B" w:rsidRDefault="00FD250B" w:rsidP="004C1D3A">
      <w:pPr>
        <w:rPr>
          <w:rFonts w:ascii="Arial" w:hAnsi="Arial" w:cs="Arial"/>
          <w:b/>
          <w:sz w:val="22"/>
          <w:szCs w:val="22"/>
        </w:rPr>
      </w:pPr>
      <w:r w:rsidRPr="00BF7F00">
        <w:rPr>
          <w:rFonts w:ascii="Arial" w:hAnsi="Arial" w:cs="Arial"/>
          <w:b/>
          <w:sz w:val="22"/>
          <w:szCs w:val="22"/>
        </w:rPr>
        <w:t>SPECIFIC DUTIES</w:t>
      </w:r>
    </w:p>
    <w:p w14:paraId="362BDB91" w14:textId="77777777" w:rsidR="00B87738" w:rsidRPr="005C4E08" w:rsidRDefault="00B87738" w:rsidP="005C4E08">
      <w:pPr>
        <w:rPr>
          <w:rFonts w:ascii="Arial" w:hAnsi="Arial" w:cs="Arial"/>
          <w:b/>
          <w:sz w:val="22"/>
          <w:szCs w:val="22"/>
        </w:rPr>
      </w:pPr>
    </w:p>
    <w:p w14:paraId="0E7F616E" w14:textId="77777777" w:rsidR="00D441A9" w:rsidRPr="00D441A9" w:rsidRDefault="00B87738" w:rsidP="00D76662">
      <w:pPr>
        <w:numPr>
          <w:ilvl w:val="0"/>
          <w:numId w:val="11"/>
        </w:numPr>
        <w:rPr>
          <w:rFonts w:ascii="Arial" w:hAnsi="Arial" w:cs="Arial"/>
          <w:color w:val="000000" w:themeColor="text1"/>
          <w:sz w:val="22"/>
          <w:szCs w:val="22"/>
        </w:rPr>
      </w:pPr>
      <w:r w:rsidRPr="00D441A9">
        <w:rPr>
          <w:rFonts w:ascii="Arial" w:hAnsi="Arial" w:cs="Arial"/>
          <w:color w:val="000000" w:themeColor="text1"/>
          <w:sz w:val="22"/>
          <w:szCs w:val="22"/>
        </w:rPr>
        <w:t xml:space="preserve">Assist with </w:t>
      </w:r>
      <w:r w:rsidR="00C63F3B" w:rsidRPr="00D441A9">
        <w:rPr>
          <w:rFonts w:ascii="Arial" w:hAnsi="Arial" w:cs="Arial"/>
          <w:color w:val="000000" w:themeColor="text1"/>
          <w:sz w:val="22"/>
          <w:szCs w:val="22"/>
        </w:rPr>
        <w:t xml:space="preserve">ALS </w:t>
      </w:r>
      <w:r w:rsidRPr="00D441A9">
        <w:rPr>
          <w:rFonts w:ascii="Arial" w:hAnsi="Arial" w:cs="Arial"/>
          <w:color w:val="000000" w:themeColor="text1"/>
          <w:sz w:val="22"/>
          <w:szCs w:val="22"/>
        </w:rPr>
        <w:t>admissions interviews,</w:t>
      </w:r>
      <w:r w:rsidR="009E28E8" w:rsidRPr="00D441A9">
        <w:rPr>
          <w:rFonts w:ascii="Arial" w:hAnsi="Arial" w:cs="Arial"/>
          <w:color w:val="000000" w:themeColor="text1"/>
          <w:sz w:val="22"/>
          <w:szCs w:val="22"/>
        </w:rPr>
        <w:t xml:space="preserve"> c</w:t>
      </w:r>
      <w:r w:rsidRPr="00D441A9">
        <w:rPr>
          <w:rFonts w:ascii="Arial" w:hAnsi="Arial" w:cs="Arial"/>
          <w:color w:val="000000" w:themeColor="text1"/>
          <w:sz w:val="22"/>
          <w:szCs w:val="22"/>
        </w:rPr>
        <w:t>reat</w:t>
      </w:r>
      <w:r w:rsidR="009E28E8" w:rsidRPr="00D441A9">
        <w:rPr>
          <w:rFonts w:ascii="Arial" w:hAnsi="Arial" w:cs="Arial"/>
          <w:color w:val="000000" w:themeColor="text1"/>
          <w:sz w:val="22"/>
          <w:szCs w:val="22"/>
        </w:rPr>
        <w:t>e</w:t>
      </w:r>
      <w:r w:rsidRPr="00D441A9">
        <w:rPr>
          <w:rFonts w:ascii="Arial" w:hAnsi="Arial" w:cs="Arial"/>
          <w:color w:val="000000" w:themeColor="text1"/>
          <w:sz w:val="22"/>
          <w:szCs w:val="22"/>
        </w:rPr>
        <w:t xml:space="preserve"> support profiles for </w:t>
      </w:r>
      <w:r w:rsidR="009E28E8" w:rsidRPr="00D441A9">
        <w:rPr>
          <w:rFonts w:ascii="Arial" w:hAnsi="Arial" w:cs="Arial"/>
          <w:color w:val="000000" w:themeColor="text1"/>
          <w:sz w:val="22"/>
          <w:szCs w:val="22"/>
        </w:rPr>
        <w:t>learner</w:t>
      </w:r>
      <w:r w:rsidRPr="00D441A9">
        <w:rPr>
          <w:rFonts w:ascii="Arial" w:hAnsi="Arial" w:cs="Arial"/>
          <w:color w:val="000000" w:themeColor="text1"/>
          <w:sz w:val="22"/>
          <w:szCs w:val="22"/>
        </w:rPr>
        <w:t xml:space="preserve">s </w:t>
      </w:r>
    </w:p>
    <w:p w14:paraId="4B931EB8" w14:textId="70447D14" w:rsidR="00D76662" w:rsidRPr="00D441A9" w:rsidRDefault="00D441A9" w:rsidP="00D76662">
      <w:pPr>
        <w:numPr>
          <w:ilvl w:val="0"/>
          <w:numId w:val="11"/>
        </w:numPr>
        <w:rPr>
          <w:rFonts w:ascii="Arial" w:hAnsi="Arial" w:cs="Arial"/>
          <w:color w:val="000000" w:themeColor="text1"/>
          <w:sz w:val="22"/>
          <w:szCs w:val="22"/>
        </w:rPr>
      </w:pPr>
      <w:r w:rsidRPr="00D441A9">
        <w:rPr>
          <w:rFonts w:ascii="Arial" w:hAnsi="Arial" w:cs="Arial"/>
          <w:color w:val="000000" w:themeColor="text1"/>
          <w:sz w:val="22"/>
          <w:szCs w:val="22"/>
        </w:rPr>
        <w:t>D</w:t>
      </w:r>
      <w:r w:rsidR="009E28E8" w:rsidRPr="00D441A9">
        <w:rPr>
          <w:rFonts w:ascii="Arial" w:hAnsi="Arial" w:cs="Arial"/>
          <w:color w:val="000000" w:themeColor="text1"/>
          <w:sz w:val="22"/>
          <w:szCs w:val="22"/>
        </w:rPr>
        <w:t>elegate</w:t>
      </w:r>
      <w:r w:rsidR="000C6C87" w:rsidRPr="00D441A9">
        <w:rPr>
          <w:rFonts w:ascii="Arial" w:hAnsi="Arial" w:cs="Arial"/>
          <w:color w:val="000000" w:themeColor="text1"/>
          <w:sz w:val="22"/>
          <w:szCs w:val="22"/>
        </w:rPr>
        <w:t xml:space="preserve"> Learning Assistant hours</w:t>
      </w:r>
      <w:r w:rsidR="009E28E8" w:rsidRPr="00D441A9">
        <w:rPr>
          <w:rFonts w:ascii="Arial" w:hAnsi="Arial" w:cs="Arial"/>
          <w:color w:val="000000" w:themeColor="text1"/>
          <w:sz w:val="22"/>
          <w:szCs w:val="22"/>
        </w:rPr>
        <w:t xml:space="preserve"> (cover) to ensure best use of resources.</w:t>
      </w:r>
    </w:p>
    <w:p w14:paraId="660E58E6" w14:textId="77777777" w:rsidR="009E28E8" w:rsidRPr="00D441A9" w:rsidRDefault="00B87738" w:rsidP="00D76662">
      <w:pPr>
        <w:numPr>
          <w:ilvl w:val="0"/>
          <w:numId w:val="11"/>
        </w:numPr>
        <w:rPr>
          <w:rFonts w:ascii="Arial" w:hAnsi="Arial" w:cs="Arial"/>
          <w:color w:val="000000" w:themeColor="text1"/>
          <w:sz w:val="22"/>
          <w:szCs w:val="22"/>
        </w:rPr>
      </w:pPr>
      <w:r w:rsidRPr="00D441A9">
        <w:rPr>
          <w:rFonts w:ascii="Arial" w:hAnsi="Arial" w:cs="Arial"/>
          <w:color w:val="000000" w:themeColor="text1"/>
          <w:sz w:val="22"/>
          <w:szCs w:val="22"/>
        </w:rPr>
        <w:t xml:space="preserve">Support with the collation of </w:t>
      </w:r>
      <w:r w:rsidR="00774200" w:rsidRPr="00D441A9">
        <w:rPr>
          <w:rFonts w:ascii="Arial" w:hAnsi="Arial" w:cs="Arial"/>
          <w:color w:val="000000" w:themeColor="text1"/>
          <w:sz w:val="22"/>
          <w:szCs w:val="22"/>
        </w:rPr>
        <w:t xml:space="preserve">assessment </w:t>
      </w:r>
      <w:r w:rsidRPr="00D441A9">
        <w:rPr>
          <w:rFonts w:ascii="Arial" w:hAnsi="Arial" w:cs="Arial"/>
          <w:color w:val="000000" w:themeColor="text1"/>
          <w:sz w:val="22"/>
          <w:szCs w:val="22"/>
        </w:rPr>
        <w:t>evidence for exam access arrangements</w:t>
      </w:r>
      <w:r w:rsidR="009E28E8" w:rsidRPr="00D441A9">
        <w:rPr>
          <w:rFonts w:ascii="Arial" w:hAnsi="Arial" w:cs="Arial"/>
          <w:color w:val="000000" w:themeColor="text1"/>
          <w:sz w:val="22"/>
          <w:szCs w:val="22"/>
        </w:rPr>
        <w:t xml:space="preserve">.  </w:t>
      </w:r>
    </w:p>
    <w:p w14:paraId="4F756A83" w14:textId="77777777" w:rsidR="005C4E08" w:rsidRPr="00D441A9" w:rsidRDefault="009E28E8" w:rsidP="00D76662">
      <w:pPr>
        <w:numPr>
          <w:ilvl w:val="0"/>
          <w:numId w:val="11"/>
        </w:numPr>
        <w:rPr>
          <w:rFonts w:ascii="Arial" w:hAnsi="Arial" w:cs="Arial"/>
          <w:color w:val="000000" w:themeColor="text1"/>
          <w:sz w:val="22"/>
          <w:szCs w:val="22"/>
        </w:rPr>
      </w:pPr>
      <w:r w:rsidRPr="00D441A9">
        <w:rPr>
          <w:rFonts w:ascii="Arial" w:hAnsi="Arial" w:cs="Arial"/>
          <w:color w:val="000000" w:themeColor="text1"/>
          <w:sz w:val="22"/>
          <w:szCs w:val="22"/>
        </w:rPr>
        <w:t xml:space="preserve">Support with the collation of evidence for EHCP Termly and Annual Reviews and undertake other related administrative tasks.  </w:t>
      </w:r>
      <w:r w:rsidR="005C4E08" w:rsidRPr="00D441A9">
        <w:rPr>
          <w:rFonts w:ascii="Arial" w:hAnsi="Arial" w:cs="Arial"/>
          <w:color w:val="000000" w:themeColor="text1"/>
          <w:sz w:val="22"/>
          <w:szCs w:val="22"/>
        </w:rPr>
        <w:t xml:space="preserve"> </w:t>
      </w:r>
    </w:p>
    <w:p w14:paraId="66840033" w14:textId="77777777" w:rsidR="005C4E08" w:rsidRPr="008452D7" w:rsidRDefault="005C4E08" w:rsidP="00D76662">
      <w:pPr>
        <w:numPr>
          <w:ilvl w:val="0"/>
          <w:numId w:val="11"/>
        </w:numPr>
        <w:spacing w:before="120"/>
        <w:rPr>
          <w:rFonts w:ascii="Arial" w:hAnsi="Arial" w:cs="Arial"/>
          <w:color w:val="000000"/>
          <w:sz w:val="22"/>
          <w:szCs w:val="22"/>
        </w:rPr>
      </w:pPr>
      <w:r w:rsidRPr="00D441A9">
        <w:rPr>
          <w:rFonts w:ascii="Arial" w:hAnsi="Arial" w:cs="Arial"/>
          <w:color w:val="000000" w:themeColor="text1"/>
          <w:sz w:val="22"/>
          <w:szCs w:val="22"/>
        </w:rPr>
        <w:t xml:space="preserve">Support initial assessment of learning </w:t>
      </w:r>
      <w:r w:rsidRPr="008452D7">
        <w:rPr>
          <w:rFonts w:ascii="Arial" w:hAnsi="Arial" w:cs="Arial"/>
          <w:color w:val="000000"/>
          <w:sz w:val="22"/>
          <w:szCs w:val="22"/>
        </w:rPr>
        <w:t>needs at induction</w:t>
      </w:r>
      <w:r w:rsidR="009E28E8">
        <w:rPr>
          <w:rFonts w:ascii="Arial" w:hAnsi="Arial" w:cs="Arial"/>
          <w:color w:val="000000"/>
          <w:sz w:val="22"/>
          <w:szCs w:val="22"/>
        </w:rPr>
        <w:t>.</w:t>
      </w:r>
      <w:r w:rsidRPr="008452D7">
        <w:rPr>
          <w:rFonts w:ascii="Arial" w:hAnsi="Arial" w:cs="Arial"/>
          <w:color w:val="000000"/>
          <w:sz w:val="22"/>
          <w:szCs w:val="22"/>
        </w:rPr>
        <w:t xml:space="preserve"> </w:t>
      </w:r>
    </w:p>
    <w:p w14:paraId="710891D8" w14:textId="77777777" w:rsidR="005C4E08" w:rsidRPr="008452D7" w:rsidRDefault="005C4E08" w:rsidP="00D76662">
      <w:pPr>
        <w:numPr>
          <w:ilvl w:val="0"/>
          <w:numId w:val="11"/>
        </w:numPr>
        <w:spacing w:before="120"/>
        <w:rPr>
          <w:rFonts w:ascii="Arial" w:hAnsi="Arial" w:cs="Arial"/>
          <w:color w:val="000000"/>
          <w:sz w:val="22"/>
          <w:szCs w:val="22"/>
        </w:rPr>
      </w:pPr>
      <w:r w:rsidRPr="008452D7">
        <w:rPr>
          <w:rFonts w:ascii="Arial" w:hAnsi="Arial" w:cs="Arial"/>
          <w:color w:val="000000"/>
          <w:sz w:val="22"/>
          <w:szCs w:val="22"/>
        </w:rPr>
        <w:t xml:space="preserve">Work with </w:t>
      </w:r>
      <w:r w:rsidR="009E28E8">
        <w:rPr>
          <w:rFonts w:ascii="Arial" w:hAnsi="Arial" w:cs="Arial"/>
          <w:color w:val="000000"/>
          <w:sz w:val="22"/>
          <w:szCs w:val="22"/>
        </w:rPr>
        <w:t>learner</w:t>
      </w:r>
      <w:r w:rsidRPr="008452D7">
        <w:rPr>
          <w:rFonts w:ascii="Arial" w:hAnsi="Arial" w:cs="Arial"/>
          <w:color w:val="000000"/>
          <w:sz w:val="22"/>
          <w:szCs w:val="22"/>
        </w:rPr>
        <w:t>s as requested by the Learning Services Manager/SENCO, adopting a range of strategies to enable each learner to develop their own enabling strategies and become more independent in the best way they can, in the classroom, workshop, college and wider environment.</w:t>
      </w:r>
    </w:p>
    <w:p w14:paraId="70D00C31" w14:textId="77777777" w:rsidR="005C4E08" w:rsidRPr="008452D7" w:rsidRDefault="005C4E08" w:rsidP="00D76662">
      <w:pPr>
        <w:numPr>
          <w:ilvl w:val="0"/>
          <w:numId w:val="11"/>
        </w:numPr>
        <w:spacing w:before="120"/>
        <w:rPr>
          <w:rFonts w:ascii="Arial" w:hAnsi="Arial" w:cs="Arial"/>
          <w:color w:val="000000"/>
          <w:sz w:val="22"/>
          <w:szCs w:val="22"/>
        </w:rPr>
      </w:pPr>
      <w:r w:rsidRPr="008452D7">
        <w:rPr>
          <w:rFonts w:ascii="Arial" w:hAnsi="Arial" w:cs="Arial"/>
          <w:color w:val="000000"/>
          <w:sz w:val="22"/>
          <w:szCs w:val="22"/>
        </w:rPr>
        <w:t>Develop and maintain effective and appropriate relationships with learners to support learning.</w:t>
      </w:r>
    </w:p>
    <w:p w14:paraId="7870B666" w14:textId="77777777" w:rsidR="00B87738" w:rsidRPr="008452D7" w:rsidRDefault="005C4E08" w:rsidP="00D76662">
      <w:pPr>
        <w:numPr>
          <w:ilvl w:val="0"/>
          <w:numId w:val="11"/>
        </w:numPr>
        <w:spacing w:before="120"/>
        <w:rPr>
          <w:rFonts w:ascii="Arial" w:hAnsi="Arial" w:cs="Arial"/>
          <w:color w:val="000000"/>
          <w:sz w:val="22"/>
          <w:szCs w:val="22"/>
        </w:rPr>
      </w:pPr>
      <w:r w:rsidRPr="008452D7">
        <w:rPr>
          <w:rFonts w:ascii="Arial" w:hAnsi="Arial" w:cs="Arial"/>
          <w:color w:val="000000"/>
          <w:sz w:val="22"/>
          <w:szCs w:val="22"/>
        </w:rPr>
        <w:t>Promote inclusion and participation and promote behaviour which demonstrates respect for others.</w:t>
      </w:r>
    </w:p>
    <w:p w14:paraId="171257F9" w14:textId="77777777" w:rsidR="000D14D7" w:rsidRPr="008452D7" w:rsidRDefault="000D14D7" w:rsidP="00D76662">
      <w:pPr>
        <w:numPr>
          <w:ilvl w:val="0"/>
          <w:numId w:val="11"/>
        </w:numPr>
        <w:spacing w:before="120"/>
        <w:rPr>
          <w:rFonts w:ascii="Arial" w:hAnsi="Arial" w:cs="Arial"/>
          <w:color w:val="000000"/>
          <w:sz w:val="22"/>
          <w:szCs w:val="22"/>
        </w:rPr>
      </w:pPr>
      <w:r w:rsidRPr="008452D7">
        <w:rPr>
          <w:rFonts w:ascii="Arial" w:hAnsi="Arial" w:cs="Arial"/>
          <w:color w:val="000000"/>
          <w:sz w:val="22"/>
          <w:szCs w:val="22"/>
        </w:rPr>
        <w:t>A</w:t>
      </w:r>
      <w:r w:rsidR="006657F0" w:rsidRPr="008452D7">
        <w:rPr>
          <w:rFonts w:ascii="Arial" w:hAnsi="Arial" w:cs="Arial"/>
          <w:color w:val="000000"/>
          <w:sz w:val="22"/>
          <w:szCs w:val="22"/>
        </w:rPr>
        <w:t>dvise</w:t>
      </w:r>
      <w:r w:rsidRPr="008452D7">
        <w:rPr>
          <w:rFonts w:ascii="Arial" w:hAnsi="Arial" w:cs="Arial"/>
          <w:color w:val="000000"/>
          <w:sz w:val="22"/>
          <w:szCs w:val="22"/>
        </w:rPr>
        <w:t xml:space="preserve"> teaching staff in the selection, preparation, modification/adaption/development, use and evaluation of </w:t>
      </w:r>
      <w:r w:rsidR="00710418" w:rsidRPr="008452D7">
        <w:rPr>
          <w:rFonts w:ascii="Arial" w:hAnsi="Arial" w:cs="Arial"/>
          <w:color w:val="000000"/>
          <w:sz w:val="22"/>
          <w:szCs w:val="22"/>
        </w:rPr>
        <w:t xml:space="preserve">inclusive </w:t>
      </w:r>
      <w:r w:rsidRPr="008452D7">
        <w:rPr>
          <w:rFonts w:ascii="Arial" w:hAnsi="Arial" w:cs="Arial"/>
          <w:color w:val="000000"/>
          <w:sz w:val="22"/>
          <w:szCs w:val="22"/>
        </w:rPr>
        <w:t>learning materials and</w:t>
      </w:r>
      <w:r w:rsidR="008362B6" w:rsidRPr="008452D7">
        <w:rPr>
          <w:rFonts w:ascii="Arial" w:hAnsi="Arial" w:cs="Arial"/>
          <w:color w:val="000000"/>
          <w:sz w:val="22"/>
          <w:szCs w:val="22"/>
        </w:rPr>
        <w:t xml:space="preserve"> adapted</w:t>
      </w:r>
      <w:r w:rsidRPr="008452D7">
        <w:rPr>
          <w:rFonts w:ascii="Arial" w:hAnsi="Arial" w:cs="Arial"/>
          <w:color w:val="000000"/>
          <w:sz w:val="22"/>
          <w:szCs w:val="22"/>
        </w:rPr>
        <w:t xml:space="preserve"> resources for individual learners</w:t>
      </w:r>
      <w:r w:rsidR="008362B6" w:rsidRPr="008452D7">
        <w:rPr>
          <w:rFonts w:ascii="Arial" w:hAnsi="Arial" w:cs="Arial"/>
          <w:color w:val="000000"/>
          <w:sz w:val="22"/>
          <w:szCs w:val="22"/>
        </w:rPr>
        <w:t xml:space="preserve"> taking account of learners’ interests and cultural backgrounds</w:t>
      </w:r>
      <w:r w:rsidRPr="008452D7">
        <w:rPr>
          <w:rFonts w:ascii="Arial" w:hAnsi="Arial" w:cs="Arial"/>
          <w:color w:val="000000"/>
          <w:sz w:val="22"/>
          <w:szCs w:val="22"/>
        </w:rPr>
        <w:t>.</w:t>
      </w:r>
    </w:p>
    <w:p w14:paraId="35C5BB1B" w14:textId="77777777" w:rsidR="003520F2" w:rsidRPr="008452D7" w:rsidRDefault="003520F2" w:rsidP="00D76662">
      <w:pPr>
        <w:numPr>
          <w:ilvl w:val="0"/>
          <w:numId w:val="11"/>
        </w:numPr>
        <w:spacing w:before="120"/>
        <w:rPr>
          <w:rFonts w:ascii="Arial" w:hAnsi="Arial" w:cs="Arial"/>
          <w:color w:val="000000"/>
          <w:sz w:val="22"/>
          <w:szCs w:val="22"/>
        </w:rPr>
      </w:pPr>
      <w:r w:rsidRPr="008452D7">
        <w:rPr>
          <w:rFonts w:ascii="Arial" w:hAnsi="Arial" w:cs="Arial"/>
          <w:color w:val="000000"/>
          <w:sz w:val="22"/>
          <w:szCs w:val="22"/>
        </w:rPr>
        <w:t>Use ICT effectively to support learning activities and develop learners’ competence and independence in its use.</w:t>
      </w:r>
    </w:p>
    <w:p w14:paraId="7DA7D7DE" w14:textId="77777777" w:rsidR="00774200" w:rsidRPr="008452D7" w:rsidRDefault="00774200" w:rsidP="00D76662">
      <w:pPr>
        <w:numPr>
          <w:ilvl w:val="0"/>
          <w:numId w:val="11"/>
        </w:numPr>
        <w:spacing w:before="120"/>
        <w:rPr>
          <w:rFonts w:ascii="Arial" w:hAnsi="Arial" w:cs="Arial"/>
          <w:color w:val="000000"/>
          <w:sz w:val="22"/>
          <w:szCs w:val="22"/>
        </w:rPr>
      </w:pPr>
      <w:r w:rsidRPr="008452D7">
        <w:rPr>
          <w:rFonts w:ascii="Arial" w:hAnsi="Arial" w:cs="Arial"/>
          <w:color w:val="000000"/>
          <w:sz w:val="22"/>
          <w:szCs w:val="22"/>
        </w:rPr>
        <w:lastRenderedPageBreak/>
        <w:t xml:space="preserve">Assist learners and teaching staff to use assistive technology to remove barriers and support with learning </w:t>
      </w:r>
    </w:p>
    <w:p w14:paraId="2B11506B" w14:textId="77777777" w:rsidR="00A2648B" w:rsidRPr="008452D7" w:rsidRDefault="00A2648B" w:rsidP="00D76662">
      <w:pPr>
        <w:numPr>
          <w:ilvl w:val="0"/>
          <w:numId w:val="11"/>
        </w:numPr>
        <w:spacing w:before="120"/>
        <w:rPr>
          <w:rFonts w:ascii="Arial" w:hAnsi="Arial" w:cs="Arial"/>
          <w:color w:val="000000"/>
          <w:sz w:val="22"/>
          <w:szCs w:val="22"/>
        </w:rPr>
      </w:pPr>
      <w:r w:rsidRPr="008452D7">
        <w:rPr>
          <w:rFonts w:ascii="Arial" w:hAnsi="Arial" w:cs="Arial"/>
          <w:color w:val="000000"/>
          <w:sz w:val="22"/>
          <w:szCs w:val="22"/>
        </w:rPr>
        <w:t xml:space="preserve">Play a major role in ensuring an effective, </w:t>
      </w:r>
      <w:proofErr w:type="gramStart"/>
      <w:r w:rsidRPr="008452D7">
        <w:rPr>
          <w:rFonts w:ascii="Arial" w:hAnsi="Arial" w:cs="Arial"/>
          <w:color w:val="000000"/>
          <w:sz w:val="22"/>
          <w:szCs w:val="22"/>
        </w:rPr>
        <w:t>productive</w:t>
      </w:r>
      <w:proofErr w:type="gramEnd"/>
      <w:r w:rsidRPr="008452D7">
        <w:rPr>
          <w:rFonts w:ascii="Arial" w:hAnsi="Arial" w:cs="Arial"/>
          <w:color w:val="000000"/>
          <w:sz w:val="22"/>
          <w:szCs w:val="22"/>
        </w:rPr>
        <w:t xml:space="preserve"> and safe/healthy learning environment for specific </w:t>
      </w:r>
      <w:r w:rsidR="009E28E8">
        <w:rPr>
          <w:rFonts w:ascii="Arial" w:hAnsi="Arial" w:cs="Arial"/>
          <w:color w:val="000000"/>
          <w:sz w:val="22"/>
          <w:szCs w:val="22"/>
        </w:rPr>
        <w:t>learner</w:t>
      </w:r>
      <w:r w:rsidRPr="008452D7">
        <w:rPr>
          <w:rFonts w:ascii="Arial" w:hAnsi="Arial" w:cs="Arial"/>
          <w:color w:val="000000"/>
          <w:sz w:val="22"/>
          <w:szCs w:val="22"/>
        </w:rPr>
        <w:t>s</w:t>
      </w:r>
      <w:r w:rsidR="00C726CE" w:rsidRPr="008452D7">
        <w:rPr>
          <w:rFonts w:ascii="Arial" w:hAnsi="Arial" w:cs="Arial"/>
          <w:color w:val="000000"/>
          <w:sz w:val="22"/>
          <w:szCs w:val="22"/>
        </w:rPr>
        <w:t>.</w:t>
      </w:r>
      <w:r w:rsidR="000C6C87">
        <w:rPr>
          <w:rFonts w:ascii="Arial" w:hAnsi="Arial" w:cs="Arial"/>
          <w:color w:val="000000"/>
          <w:sz w:val="22"/>
          <w:szCs w:val="22"/>
        </w:rPr>
        <w:t xml:space="preserve"> </w:t>
      </w:r>
    </w:p>
    <w:p w14:paraId="5246DA95" w14:textId="77777777" w:rsidR="00A2648B" w:rsidRPr="008452D7" w:rsidRDefault="00A2648B" w:rsidP="00D76662">
      <w:pPr>
        <w:numPr>
          <w:ilvl w:val="0"/>
          <w:numId w:val="11"/>
        </w:numPr>
        <w:spacing w:before="120"/>
        <w:rPr>
          <w:rFonts w:ascii="Arial" w:hAnsi="Arial" w:cs="Arial"/>
          <w:color w:val="000000"/>
          <w:sz w:val="22"/>
          <w:szCs w:val="22"/>
        </w:rPr>
      </w:pPr>
      <w:r w:rsidRPr="008452D7">
        <w:rPr>
          <w:rFonts w:ascii="Arial" w:hAnsi="Arial" w:cs="Arial"/>
          <w:color w:val="000000"/>
          <w:sz w:val="22"/>
          <w:szCs w:val="22"/>
        </w:rPr>
        <w:t>Contribute to the monitoring of learners</w:t>
      </w:r>
      <w:r w:rsidR="003B51FD" w:rsidRPr="008452D7">
        <w:rPr>
          <w:rFonts w:ascii="Arial" w:hAnsi="Arial" w:cs="Arial"/>
          <w:color w:val="000000"/>
          <w:sz w:val="22"/>
          <w:szCs w:val="22"/>
        </w:rPr>
        <w:t>’</w:t>
      </w:r>
      <w:r w:rsidRPr="008452D7">
        <w:rPr>
          <w:rFonts w:ascii="Arial" w:hAnsi="Arial" w:cs="Arial"/>
          <w:color w:val="000000"/>
          <w:sz w:val="22"/>
          <w:szCs w:val="22"/>
        </w:rPr>
        <w:t xml:space="preserve"> progress</w:t>
      </w:r>
      <w:r w:rsidR="006657F0" w:rsidRPr="008452D7">
        <w:rPr>
          <w:rFonts w:ascii="Arial" w:hAnsi="Arial" w:cs="Arial"/>
          <w:color w:val="000000"/>
          <w:sz w:val="22"/>
          <w:szCs w:val="22"/>
        </w:rPr>
        <w:t>,</w:t>
      </w:r>
      <w:r w:rsidR="009A2059" w:rsidRPr="008452D7">
        <w:rPr>
          <w:rFonts w:ascii="Arial" w:hAnsi="Arial" w:cs="Arial"/>
          <w:color w:val="000000"/>
          <w:sz w:val="22"/>
          <w:szCs w:val="22"/>
        </w:rPr>
        <w:t xml:space="preserve"> </w:t>
      </w:r>
      <w:r w:rsidR="003520F2" w:rsidRPr="008452D7">
        <w:rPr>
          <w:rFonts w:ascii="Arial" w:hAnsi="Arial" w:cs="Arial"/>
          <w:color w:val="000000"/>
          <w:sz w:val="22"/>
          <w:szCs w:val="22"/>
        </w:rPr>
        <w:t xml:space="preserve">providing feedback on progress and achievement to learners and relevant staff </w:t>
      </w:r>
      <w:r w:rsidR="00A715C6" w:rsidRPr="008452D7">
        <w:rPr>
          <w:rFonts w:ascii="Arial" w:hAnsi="Arial" w:cs="Arial"/>
          <w:color w:val="000000"/>
          <w:sz w:val="22"/>
          <w:szCs w:val="22"/>
        </w:rPr>
        <w:t>to ensure that further support is appropriately planned and transition to other programmes or into work is effectively managed.</w:t>
      </w:r>
    </w:p>
    <w:p w14:paraId="033C6B70" w14:textId="77777777" w:rsidR="00CE1122" w:rsidRPr="00D441A9" w:rsidRDefault="00CE1122" w:rsidP="00D76662">
      <w:pPr>
        <w:numPr>
          <w:ilvl w:val="0"/>
          <w:numId w:val="11"/>
        </w:numPr>
        <w:spacing w:before="120"/>
        <w:rPr>
          <w:rFonts w:ascii="Arial" w:hAnsi="Arial" w:cs="Arial"/>
          <w:color w:val="000000"/>
          <w:sz w:val="22"/>
          <w:szCs w:val="22"/>
        </w:rPr>
      </w:pPr>
      <w:r w:rsidRPr="00D441A9">
        <w:rPr>
          <w:rFonts w:ascii="Arial" w:hAnsi="Arial" w:cs="Arial"/>
          <w:color w:val="000000"/>
          <w:sz w:val="22"/>
          <w:szCs w:val="22"/>
        </w:rPr>
        <w:t xml:space="preserve">Keep </w:t>
      </w:r>
      <w:r w:rsidR="009A2059" w:rsidRPr="00D441A9">
        <w:rPr>
          <w:rFonts w:ascii="Arial" w:hAnsi="Arial" w:cs="Arial"/>
          <w:color w:val="000000"/>
          <w:sz w:val="22"/>
          <w:szCs w:val="22"/>
        </w:rPr>
        <w:t xml:space="preserve">detailed Promonitor records showing learner progress, demonstrating </w:t>
      </w:r>
      <w:r w:rsidR="00774200" w:rsidRPr="00D441A9">
        <w:rPr>
          <w:rFonts w:ascii="Arial" w:hAnsi="Arial" w:cs="Arial"/>
          <w:color w:val="000000"/>
          <w:sz w:val="22"/>
          <w:szCs w:val="22"/>
        </w:rPr>
        <w:t>b</w:t>
      </w:r>
      <w:r w:rsidR="009A2059" w:rsidRPr="00D441A9">
        <w:rPr>
          <w:rFonts w:ascii="Arial" w:hAnsi="Arial" w:cs="Arial"/>
          <w:color w:val="000000"/>
          <w:sz w:val="22"/>
          <w:szCs w:val="22"/>
        </w:rPr>
        <w:t>est practice</w:t>
      </w:r>
      <w:r w:rsidR="009E28E8" w:rsidRPr="00D441A9">
        <w:rPr>
          <w:rFonts w:ascii="Arial" w:hAnsi="Arial" w:cs="Arial"/>
          <w:color w:val="000000"/>
          <w:sz w:val="22"/>
          <w:szCs w:val="22"/>
        </w:rPr>
        <w:t xml:space="preserve"> (and support other members of staff with this task as needed)</w:t>
      </w:r>
      <w:r w:rsidR="009A2059" w:rsidRPr="00D441A9">
        <w:rPr>
          <w:rFonts w:ascii="Arial" w:hAnsi="Arial" w:cs="Arial"/>
          <w:color w:val="000000"/>
          <w:sz w:val="22"/>
          <w:szCs w:val="22"/>
        </w:rPr>
        <w:t>.</w:t>
      </w:r>
    </w:p>
    <w:p w14:paraId="3FF24AFB" w14:textId="77777777" w:rsidR="00A715C6" w:rsidRPr="008452D7" w:rsidRDefault="00A715C6" w:rsidP="00D76662">
      <w:pPr>
        <w:numPr>
          <w:ilvl w:val="0"/>
          <w:numId w:val="11"/>
        </w:numPr>
        <w:spacing w:before="120"/>
        <w:rPr>
          <w:rFonts w:ascii="Arial" w:hAnsi="Arial" w:cs="Arial"/>
          <w:color w:val="000000"/>
          <w:sz w:val="22"/>
          <w:szCs w:val="22"/>
        </w:rPr>
      </w:pPr>
      <w:r w:rsidRPr="008452D7">
        <w:rPr>
          <w:rFonts w:ascii="Arial" w:hAnsi="Arial" w:cs="Arial"/>
          <w:color w:val="000000"/>
          <w:sz w:val="22"/>
          <w:szCs w:val="22"/>
        </w:rPr>
        <w:t xml:space="preserve">Liaise with </w:t>
      </w:r>
      <w:r w:rsidR="00710418" w:rsidRPr="008452D7">
        <w:rPr>
          <w:rFonts w:ascii="Arial" w:hAnsi="Arial" w:cs="Arial"/>
          <w:color w:val="000000"/>
          <w:sz w:val="22"/>
          <w:szCs w:val="22"/>
        </w:rPr>
        <w:t>Course</w:t>
      </w:r>
      <w:r w:rsidR="009E28E8">
        <w:rPr>
          <w:rFonts w:ascii="Arial" w:hAnsi="Arial" w:cs="Arial"/>
          <w:color w:val="000000"/>
          <w:sz w:val="22"/>
          <w:szCs w:val="22"/>
        </w:rPr>
        <w:t xml:space="preserve"> Tutors </w:t>
      </w:r>
      <w:r w:rsidRPr="008452D7">
        <w:rPr>
          <w:rFonts w:ascii="Arial" w:hAnsi="Arial" w:cs="Arial"/>
          <w:color w:val="000000"/>
          <w:sz w:val="22"/>
          <w:szCs w:val="22"/>
        </w:rPr>
        <w:t>regarding referrals to other College services and support</w:t>
      </w:r>
      <w:r w:rsidR="00CE1122" w:rsidRPr="008452D7">
        <w:rPr>
          <w:rFonts w:ascii="Arial" w:hAnsi="Arial" w:cs="Arial"/>
          <w:color w:val="000000"/>
          <w:sz w:val="22"/>
          <w:szCs w:val="22"/>
        </w:rPr>
        <w:t xml:space="preserve"> such as</w:t>
      </w:r>
      <w:r w:rsidR="009A2059" w:rsidRPr="008452D7">
        <w:rPr>
          <w:rFonts w:ascii="Arial" w:hAnsi="Arial" w:cs="Arial"/>
          <w:color w:val="000000"/>
          <w:sz w:val="22"/>
          <w:szCs w:val="22"/>
        </w:rPr>
        <w:t xml:space="preserve"> Wellbeing services</w:t>
      </w:r>
      <w:r w:rsidR="00CE1122" w:rsidRPr="008452D7">
        <w:rPr>
          <w:rFonts w:ascii="Arial" w:hAnsi="Arial" w:cs="Arial"/>
          <w:color w:val="000000"/>
          <w:sz w:val="22"/>
          <w:szCs w:val="22"/>
        </w:rPr>
        <w:t xml:space="preserve">, </w:t>
      </w:r>
      <w:r w:rsidR="00E7555C" w:rsidRPr="008452D7">
        <w:rPr>
          <w:rFonts w:ascii="Arial" w:hAnsi="Arial" w:cs="Arial"/>
          <w:color w:val="000000"/>
          <w:sz w:val="22"/>
          <w:szCs w:val="22"/>
        </w:rPr>
        <w:t>Learning</w:t>
      </w:r>
      <w:r w:rsidR="00CE1122" w:rsidRPr="008452D7">
        <w:rPr>
          <w:rFonts w:ascii="Arial" w:hAnsi="Arial" w:cs="Arial"/>
          <w:color w:val="000000"/>
          <w:sz w:val="22"/>
          <w:szCs w:val="22"/>
        </w:rPr>
        <w:t xml:space="preserve"> Services Manager or Safeguarding </w:t>
      </w:r>
      <w:r w:rsidR="00774200" w:rsidRPr="008452D7">
        <w:rPr>
          <w:rFonts w:ascii="Arial" w:hAnsi="Arial" w:cs="Arial"/>
          <w:color w:val="000000"/>
          <w:sz w:val="22"/>
          <w:szCs w:val="22"/>
        </w:rPr>
        <w:t>Manager</w:t>
      </w:r>
      <w:r w:rsidR="00CE1122" w:rsidRPr="008452D7">
        <w:rPr>
          <w:rFonts w:ascii="Arial" w:hAnsi="Arial" w:cs="Arial"/>
          <w:color w:val="000000"/>
          <w:sz w:val="22"/>
          <w:szCs w:val="22"/>
        </w:rPr>
        <w:t>.</w:t>
      </w:r>
    </w:p>
    <w:p w14:paraId="4D3347DE" w14:textId="77777777" w:rsidR="005817D2" w:rsidRDefault="005817D2" w:rsidP="00D76662">
      <w:pPr>
        <w:numPr>
          <w:ilvl w:val="0"/>
          <w:numId w:val="11"/>
        </w:numPr>
        <w:spacing w:before="120"/>
        <w:jc w:val="both"/>
        <w:rPr>
          <w:rFonts w:ascii="Arial" w:hAnsi="Arial" w:cs="Arial"/>
          <w:color w:val="000000"/>
          <w:sz w:val="22"/>
          <w:szCs w:val="22"/>
        </w:rPr>
      </w:pPr>
      <w:r w:rsidRPr="008452D7">
        <w:rPr>
          <w:rFonts w:ascii="Arial" w:hAnsi="Arial" w:cs="Arial"/>
          <w:color w:val="000000"/>
          <w:sz w:val="22"/>
          <w:szCs w:val="22"/>
        </w:rPr>
        <w:t>Provide mentorship and support to new</w:t>
      </w:r>
      <w:r w:rsidR="00CE1122" w:rsidRPr="008452D7">
        <w:rPr>
          <w:rFonts w:ascii="Arial" w:hAnsi="Arial" w:cs="Arial"/>
          <w:color w:val="000000"/>
          <w:sz w:val="22"/>
          <w:szCs w:val="22"/>
        </w:rPr>
        <w:t xml:space="preserve"> and existing</w:t>
      </w:r>
      <w:r w:rsidRPr="008452D7">
        <w:rPr>
          <w:rFonts w:ascii="Arial" w:hAnsi="Arial" w:cs="Arial"/>
          <w:color w:val="000000"/>
          <w:sz w:val="22"/>
          <w:szCs w:val="22"/>
        </w:rPr>
        <w:t xml:space="preserve"> </w:t>
      </w:r>
      <w:r w:rsidR="009A2059" w:rsidRPr="008452D7">
        <w:rPr>
          <w:rFonts w:ascii="Arial" w:hAnsi="Arial" w:cs="Arial"/>
          <w:color w:val="000000"/>
          <w:sz w:val="22"/>
          <w:szCs w:val="22"/>
        </w:rPr>
        <w:t>Learning Assistants (LA</w:t>
      </w:r>
      <w:r w:rsidRPr="008452D7">
        <w:rPr>
          <w:rFonts w:ascii="Arial" w:hAnsi="Arial" w:cs="Arial"/>
          <w:color w:val="000000"/>
          <w:sz w:val="22"/>
          <w:szCs w:val="22"/>
        </w:rPr>
        <w:t>s).</w:t>
      </w:r>
      <w:r w:rsidR="000C6C87">
        <w:rPr>
          <w:rFonts w:ascii="Arial" w:hAnsi="Arial" w:cs="Arial"/>
          <w:color w:val="000000"/>
          <w:sz w:val="22"/>
          <w:szCs w:val="22"/>
        </w:rPr>
        <w:t xml:space="preserve"> </w:t>
      </w:r>
    </w:p>
    <w:p w14:paraId="4358E178" w14:textId="77777777" w:rsidR="002360D8" w:rsidRPr="008452D7" w:rsidRDefault="002360D8" w:rsidP="00D76662">
      <w:pPr>
        <w:numPr>
          <w:ilvl w:val="0"/>
          <w:numId w:val="11"/>
        </w:numPr>
        <w:spacing w:before="120"/>
        <w:rPr>
          <w:rFonts w:ascii="Arial" w:hAnsi="Arial" w:cs="Arial"/>
          <w:color w:val="000000"/>
          <w:sz w:val="22"/>
          <w:szCs w:val="22"/>
        </w:rPr>
      </w:pPr>
      <w:r w:rsidRPr="008452D7">
        <w:rPr>
          <w:rFonts w:ascii="Arial" w:hAnsi="Arial" w:cs="Arial"/>
          <w:color w:val="000000"/>
          <w:sz w:val="22"/>
          <w:szCs w:val="22"/>
        </w:rPr>
        <w:t>I</w:t>
      </w:r>
      <w:r w:rsidR="008362B6" w:rsidRPr="008452D7">
        <w:rPr>
          <w:rFonts w:ascii="Arial" w:hAnsi="Arial" w:cs="Arial"/>
          <w:color w:val="000000"/>
          <w:sz w:val="22"/>
          <w:szCs w:val="22"/>
        </w:rPr>
        <w:t>nvigil</w:t>
      </w:r>
      <w:r w:rsidR="00D857C5" w:rsidRPr="008452D7">
        <w:rPr>
          <w:rFonts w:ascii="Arial" w:hAnsi="Arial" w:cs="Arial"/>
          <w:color w:val="000000"/>
          <w:sz w:val="22"/>
          <w:szCs w:val="22"/>
        </w:rPr>
        <w:t>ate exams as necessary.</w:t>
      </w:r>
    </w:p>
    <w:p w14:paraId="43CE9FEC" w14:textId="77777777" w:rsidR="0038282E" w:rsidRPr="00FD250B" w:rsidRDefault="0038282E" w:rsidP="00FF23EA">
      <w:pPr>
        <w:rPr>
          <w:rFonts w:ascii="Arial" w:hAnsi="Arial" w:cs="Arial"/>
          <w:sz w:val="22"/>
          <w:szCs w:val="22"/>
        </w:rPr>
      </w:pPr>
    </w:p>
    <w:p w14:paraId="68D9E6B7" w14:textId="77777777" w:rsidR="0038282E" w:rsidRPr="00FD250B" w:rsidRDefault="00FD250B" w:rsidP="00FF23EA">
      <w:pPr>
        <w:rPr>
          <w:rFonts w:ascii="Arial" w:hAnsi="Arial" w:cs="Arial"/>
          <w:b/>
          <w:sz w:val="22"/>
          <w:szCs w:val="22"/>
        </w:rPr>
      </w:pPr>
      <w:r w:rsidRPr="00FD250B">
        <w:rPr>
          <w:rFonts w:ascii="Arial" w:hAnsi="Arial" w:cs="Arial"/>
          <w:b/>
          <w:sz w:val="22"/>
          <w:szCs w:val="22"/>
        </w:rPr>
        <w:t>GENERAL DUTIES</w:t>
      </w:r>
    </w:p>
    <w:p w14:paraId="0A74ED59" w14:textId="77777777" w:rsidR="00FD250B" w:rsidRPr="00FD250B" w:rsidRDefault="00FD250B" w:rsidP="00FF23EA">
      <w:pPr>
        <w:rPr>
          <w:rFonts w:ascii="Arial" w:hAnsi="Arial" w:cs="Arial"/>
          <w:b/>
          <w:sz w:val="22"/>
          <w:szCs w:val="22"/>
        </w:rPr>
      </w:pPr>
    </w:p>
    <w:p w14:paraId="42C23444" w14:textId="77777777" w:rsidR="003D5946" w:rsidRDefault="00FD250B" w:rsidP="00FD250B">
      <w:pPr>
        <w:numPr>
          <w:ilvl w:val="0"/>
          <w:numId w:val="3"/>
        </w:numPr>
        <w:rPr>
          <w:rFonts w:ascii="Arial" w:hAnsi="Arial" w:cs="Arial"/>
          <w:sz w:val="22"/>
          <w:szCs w:val="22"/>
        </w:rPr>
      </w:pPr>
      <w:r w:rsidRPr="003D5946">
        <w:rPr>
          <w:rFonts w:ascii="Arial" w:hAnsi="Arial" w:cs="Arial"/>
          <w:sz w:val="22"/>
          <w:szCs w:val="22"/>
        </w:rPr>
        <w:t>Work flexibly</w:t>
      </w:r>
      <w:r w:rsidR="00AF1741">
        <w:rPr>
          <w:rFonts w:ascii="Arial" w:hAnsi="Arial" w:cs="Arial"/>
          <w:sz w:val="22"/>
          <w:szCs w:val="22"/>
        </w:rPr>
        <w:t xml:space="preserve">, driven by </w:t>
      </w:r>
      <w:r w:rsidR="009E28E8">
        <w:rPr>
          <w:rFonts w:ascii="Arial" w:hAnsi="Arial" w:cs="Arial"/>
          <w:sz w:val="22"/>
          <w:szCs w:val="22"/>
        </w:rPr>
        <w:t>learner</w:t>
      </w:r>
      <w:r w:rsidR="00AF1741">
        <w:rPr>
          <w:rFonts w:ascii="Arial" w:hAnsi="Arial" w:cs="Arial"/>
          <w:sz w:val="22"/>
          <w:szCs w:val="22"/>
        </w:rPr>
        <w:t xml:space="preserve"> need,</w:t>
      </w:r>
      <w:r w:rsidRPr="003D5946">
        <w:rPr>
          <w:rFonts w:ascii="Arial" w:hAnsi="Arial" w:cs="Arial"/>
          <w:sz w:val="22"/>
          <w:szCs w:val="22"/>
        </w:rPr>
        <w:t xml:space="preserve"> to meet</w:t>
      </w:r>
      <w:r w:rsidR="003D5946" w:rsidRPr="003D5946">
        <w:rPr>
          <w:rFonts w:ascii="Arial" w:hAnsi="Arial" w:cs="Arial"/>
          <w:sz w:val="22"/>
          <w:szCs w:val="22"/>
        </w:rPr>
        <w:t xml:space="preserve"> College requirements including</w:t>
      </w:r>
      <w:r w:rsidRPr="003D5946">
        <w:rPr>
          <w:rFonts w:ascii="Arial" w:hAnsi="Arial" w:cs="Arial"/>
          <w:sz w:val="22"/>
          <w:szCs w:val="22"/>
        </w:rPr>
        <w:t xml:space="preserve"> working in other departments as directed by your line manager.  </w:t>
      </w:r>
    </w:p>
    <w:p w14:paraId="2F5BF2BD" w14:textId="77777777" w:rsidR="00FD250B" w:rsidRPr="003D5946" w:rsidRDefault="00FD250B" w:rsidP="00FD250B">
      <w:pPr>
        <w:numPr>
          <w:ilvl w:val="0"/>
          <w:numId w:val="3"/>
        </w:numPr>
        <w:rPr>
          <w:rFonts w:ascii="Arial" w:hAnsi="Arial" w:cs="Arial"/>
          <w:sz w:val="22"/>
          <w:szCs w:val="22"/>
        </w:rPr>
      </w:pPr>
      <w:r w:rsidRPr="003D5946">
        <w:rPr>
          <w:rFonts w:ascii="Arial" w:hAnsi="Arial" w:cs="Arial"/>
          <w:sz w:val="22"/>
          <w:szCs w:val="22"/>
        </w:rPr>
        <w:t>Comply with all College</w:t>
      </w:r>
      <w:r w:rsidR="003D5946">
        <w:rPr>
          <w:rFonts w:ascii="Arial" w:hAnsi="Arial" w:cs="Arial"/>
          <w:sz w:val="22"/>
          <w:szCs w:val="22"/>
        </w:rPr>
        <w:t xml:space="preserve"> policies and procedures.  </w:t>
      </w:r>
    </w:p>
    <w:p w14:paraId="757C14EC" w14:textId="77777777" w:rsidR="00FD250B" w:rsidRPr="00FD250B" w:rsidRDefault="00FD250B" w:rsidP="00FD250B">
      <w:pPr>
        <w:numPr>
          <w:ilvl w:val="0"/>
          <w:numId w:val="3"/>
        </w:numPr>
        <w:rPr>
          <w:rFonts w:ascii="Arial" w:hAnsi="Arial" w:cs="Arial"/>
          <w:sz w:val="22"/>
          <w:szCs w:val="22"/>
        </w:rPr>
      </w:pPr>
      <w:r w:rsidRPr="00FD250B">
        <w:rPr>
          <w:rFonts w:ascii="Arial" w:hAnsi="Arial" w:cs="Arial"/>
          <w:sz w:val="22"/>
          <w:szCs w:val="22"/>
        </w:rPr>
        <w:t>Ensure the quality standards and performance measures applying to your area of work are met and facilitate continuous improvements in all aspects of the post.</w:t>
      </w:r>
    </w:p>
    <w:p w14:paraId="343BA0E4" w14:textId="77777777" w:rsidR="00FD250B" w:rsidRPr="00FD250B" w:rsidRDefault="00FD250B" w:rsidP="00FD250B">
      <w:pPr>
        <w:numPr>
          <w:ilvl w:val="0"/>
          <w:numId w:val="3"/>
        </w:numPr>
        <w:rPr>
          <w:rFonts w:ascii="Arial" w:hAnsi="Arial" w:cs="Arial"/>
          <w:sz w:val="22"/>
          <w:szCs w:val="22"/>
        </w:rPr>
      </w:pPr>
      <w:r w:rsidRPr="00FD250B">
        <w:rPr>
          <w:rFonts w:ascii="Arial" w:hAnsi="Arial" w:cs="Arial"/>
          <w:sz w:val="22"/>
          <w:szCs w:val="22"/>
        </w:rPr>
        <w:t>Maintain a safe environment by working within Health &amp; Safety guidelines and being aware of your responsibilities for health and safety.</w:t>
      </w:r>
    </w:p>
    <w:p w14:paraId="6E9807BE" w14:textId="77777777" w:rsidR="00FD250B" w:rsidRPr="00FD250B" w:rsidRDefault="00FD250B" w:rsidP="00FD250B">
      <w:pPr>
        <w:numPr>
          <w:ilvl w:val="0"/>
          <w:numId w:val="3"/>
        </w:numPr>
        <w:rPr>
          <w:rFonts w:ascii="Arial" w:hAnsi="Arial" w:cs="Arial"/>
          <w:sz w:val="22"/>
          <w:szCs w:val="22"/>
        </w:rPr>
      </w:pPr>
      <w:r w:rsidRPr="00FD250B">
        <w:rPr>
          <w:rFonts w:ascii="Arial" w:hAnsi="Arial" w:cs="Arial"/>
          <w:sz w:val="22"/>
          <w:szCs w:val="22"/>
        </w:rPr>
        <w:t>Value diversity and promote equal opportunities.</w:t>
      </w:r>
    </w:p>
    <w:p w14:paraId="596DF7B6" w14:textId="77777777" w:rsidR="00FD250B" w:rsidRPr="00FD250B" w:rsidRDefault="00FD250B" w:rsidP="00FD250B">
      <w:pPr>
        <w:numPr>
          <w:ilvl w:val="0"/>
          <w:numId w:val="3"/>
        </w:numPr>
        <w:rPr>
          <w:rFonts w:ascii="Arial" w:hAnsi="Arial" w:cs="Arial"/>
          <w:sz w:val="22"/>
          <w:szCs w:val="22"/>
        </w:rPr>
      </w:pPr>
      <w:r w:rsidRPr="00FD250B">
        <w:rPr>
          <w:rFonts w:ascii="Arial" w:hAnsi="Arial" w:cs="Arial"/>
          <w:sz w:val="22"/>
          <w:szCs w:val="22"/>
        </w:rPr>
        <w:t>Com</w:t>
      </w:r>
      <w:r w:rsidR="003D5946">
        <w:rPr>
          <w:rFonts w:ascii="Arial" w:hAnsi="Arial" w:cs="Arial"/>
          <w:sz w:val="22"/>
          <w:szCs w:val="22"/>
        </w:rPr>
        <w:t>ply with</w:t>
      </w:r>
      <w:r w:rsidRPr="00FD250B">
        <w:rPr>
          <w:rFonts w:ascii="Arial" w:hAnsi="Arial" w:cs="Arial"/>
          <w:sz w:val="22"/>
          <w:szCs w:val="22"/>
        </w:rPr>
        <w:t xml:space="preserve"> agreed dress code </w:t>
      </w:r>
      <w:r w:rsidR="003D5946">
        <w:rPr>
          <w:rFonts w:ascii="Arial" w:hAnsi="Arial" w:cs="Arial"/>
          <w:sz w:val="22"/>
          <w:szCs w:val="22"/>
        </w:rPr>
        <w:t>and the College</w:t>
      </w:r>
      <w:r w:rsidR="00DD063D">
        <w:rPr>
          <w:rFonts w:ascii="Arial" w:hAnsi="Arial" w:cs="Arial"/>
          <w:sz w:val="22"/>
          <w:szCs w:val="22"/>
        </w:rPr>
        <w:t>’s Policies and Procedures</w:t>
      </w:r>
      <w:r w:rsidR="003D5946">
        <w:rPr>
          <w:rFonts w:ascii="Arial" w:hAnsi="Arial" w:cs="Arial"/>
          <w:sz w:val="22"/>
          <w:szCs w:val="22"/>
        </w:rPr>
        <w:t xml:space="preserve"> </w:t>
      </w:r>
      <w:r w:rsidRPr="00FD250B">
        <w:rPr>
          <w:rFonts w:ascii="Arial" w:hAnsi="Arial" w:cs="Arial"/>
          <w:sz w:val="22"/>
          <w:szCs w:val="22"/>
        </w:rPr>
        <w:t>appropriate to the job role and the tasks to be completed.</w:t>
      </w:r>
    </w:p>
    <w:p w14:paraId="6AC4EC56" w14:textId="77777777" w:rsidR="00FD250B" w:rsidRPr="00FD250B" w:rsidRDefault="00FD250B" w:rsidP="00FD250B">
      <w:pPr>
        <w:numPr>
          <w:ilvl w:val="0"/>
          <w:numId w:val="3"/>
        </w:numPr>
        <w:rPr>
          <w:rFonts w:ascii="Arial" w:hAnsi="Arial" w:cs="Arial"/>
          <w:sz w:val="22"/>
          <w:szCs w:val="22"/>
        </w:rPr>
      </w:pPr>
      <w:r w:rsidRPr="00FD250B">
        <w:rPr>
          <w:rFonts w:ascii="Arial" w:hAnsi="Arial" w:cs="Arial"/>
          <w:sz w:val="22"/>
          <w:szCs w:val="22"/>
        </w:rPr>
        <w:t>Participate in Performance Management and Professional Development activities as required. Undertake further training as needed to ensure up to date knowledge and implementation of best practice.</w:t>
      </w:r>
    </w:p>
    <w:p w14:paraId="1FAB9CAD" w14:textId="77777777" w:rsidR="00FD250B" w:rsidRPr="00FD250B" w:rsidRDefault="00FD250B" w:rsidP="00FD250B">
      <w:pPr>
        <w:numPr>
          <w:ilvl w:val="0"/>
          <w:numId w:val="3"/>
        </w:numPr>
        <w:rPr>
          <w:rFonts w:ascii="Arial" w:hAnsi="Arial" w:cs="Arial"/>
          <w:sz w:val="22"/>
          <w:szCs w:val="22"/>
        </w:rPr>
      </w:pPr>
      <w:r w:rsidRPr="00FD250B">
        <w:rPr>
          <w:rFonts w:ascii="Arial" w:hAnsi="Arial" w:cs="Arial"/>
          <w:sz w:val="22"/>
          <w:szCs w:val="22"/>
        </w:rPr>
        <w:t>All Kendal College employees are expected to act as ambassadors for the College and promote the organisation and its services positively</w:t>
      </w:r>
      <w:r>
        <w:rPr>
          <w:rFonts w:ascii="Arial" w:hAnsi="Arial" w:cs="Arial"/>
          <w:sz w:val="22"/>
          <w:szCs w:val="22"/>
        </w:rPr>
        <w:t>.</w:t>
      </w:r>
    </w:p>
    <w:p w14:paraId="15A64F06" w14:textId="77777777" w:rsidR="00FD250B" w:rsidRPr="00FD250B" w:rsidRDefault="00FD250B" w:rsidP="00FD250B">
      <w:pPr>
        <w:numPr>
          <w:ilvl w:val="0"/>
          <w:numId w:val="3"/>
        </w:numPr>
        <w:rPr>
          <w:rFonts w:ascii="Arial" w:hAnsi="Arial" w:cs="Arial"/>
          <w:sz w:val="22"/>
          <w:szCs w:val="22"/>
        </w:rPr>
      </w:pPr>
      <w:r w:rsidRPr="00FD250B">
        <w:rPr>
          <w:rFonts w:ascii="Arial" w:hAnsi="Arial" w:cs="Arial"/>
          <w:sz w:val="22"/>
          <w:szCs w:val="22"/>
        </w:rPr>
        <w:t xml:space="preserve">Undertake any other duties and tasks appropriate to the grade and character of work </w:t>
      </w:r>
      <w:r w:rsidR="009A2059">
        <w:rPr>
          <w:rFonts w:ascii="Arial" w:hAnsi="Arial" w:cs="Arial"/>
          <w:sz w:val="22"/>
          <w:szCs w:val="22"/>
        </w:rPr>
        <w:t>as may reasonably be required, such as supporting Open Evenings and Guidance sessions.</w:t>
      </w:r>
    </w:p>
    <w:p w14:paraId="2832592C" w14:textId="77777777" w:rsidR="00CA061C" w:rsidRDefault="00CA061C" w:rsidP="00FF23EA">
      <w:pPr>
        <w:rPr>
          <w:rFonts w:ascii="Arial" w:hAnsi="Arial" w:cs="Arial"/>
          <w:sz w:val="22"/>
          <w:szCs w:val="22"/>
        </w:rPr>
      </w:pPr>
    </w:p>
    <w:p w14:paraId="2E93A51B" w14:textId="77777777" w:rsidR="00CA061C" w:rsidRDefault="00CA061C" w:rsidP="00FF23EA">
      <w:pPr>
        <w:rPr>
          <w:rFonts w:ascii="Arial" w:hAnsi="Arial" w:cs="Arial"/>
          <w:sz w:val="22"/>
          <w:szCs w:val="22"/>
        </w:rPr>
      </w:pPr>
    </w:p>
    <w:p w14:paraId="7131D885" w14:textId="77777777" w:rsidR="00FD250B" w:rsidRPr="00CA061C" w:rsidRDefault="00FF23EA" w:rsidP="00CA061C">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CA061C">
        <w:rPr>
          <w:rFonts w:ascii="Arial" w:hAnsi="Arial" w:cs="Arial"/>
          <w:sz w:val="18"/>
          <w:szCs w:val="18"/>
        </w:rPr>
        <w:t>Th</w:t>
      </w:r>
      <w:r w:rsidR="006D48F7" w:rsidRPr="00CA061C">
        <w:rPr>
          <w:rFonts w:ascii="Arial" w:hAnsi="Arial" w:cs="Arial"/>
          <w:sz w:val="18"/>
          <w:szCs w:val="18"/>
        </w:rPr>
        <w:t xml:space="preserve">e details contained in this job description reflect the content of the job at the date the job description was prepared.  </w:t>
      </w:r>
      <w:r w:rsidR="00386333" w:rsidRPr="00CA061C">
        <w:rPr>
          <w:rFonts w:ascii="Arial" w:hAnsi="Arial" w:cs="Arial"/>
          <w:sz w:val="18"/>
          <w:szCs w:val="18"/>
        </w:rPr>
        <w:t>However</w:t>
      </w:r>
      <w:r w:rsidR="006D48F7" w:rsidRPr="00CA061C">
        <w:rPr>
          <w:rFonts w:ascii="Arial" w:hAnsi="Arial" w:cs="Arial"/>
          <w:sz w:val="18"/>
          <w:szCs w:val="18"/>
        </w:rPr>
        <w:t>,</w:t>
      </w:r>
      <w:r w:rsidR="00386333" w:rsidRPr="00CA061C">
        <w:rPr>
          <w:rFonts w:ascii="Arial" w:hAnsi="Arial" w:cs="Arial"/>
          <w:sz w:val="18"/>
          <w:szCs w:val="18"/>
        </w:rPr>
        <w:t xml:space="preserve"> </w:t>
      </w:r>
      <w:r w:rsidR="006D48F7" w:rsidRPr="00CA061C">
        <w:rPr>
          <w:rFonts w:ascii="Arial" w:hAnsi="Arial" w:cs="Arial"/>
          <w:sz w:val="18"/>
          <w:szCs w:val="18"/>
        </w:rPr>
        <w:t xml:space="preserve">over time, the nature of individual jobs inevitably </w:t>
      </w:r>
      <w:proofErr w:type="gramStart"/>
      <w:r w:rsidR="006D48F7" w:rsidRPr="00CA061C">
        <w:rPr>
          <w:rFonts w:ascii="Arial" w:hAnsi="Arial" w:cs="Arial"/>
          <w:sz w:val="18"/>
          <w:szCs w:val="18"/>
        </w:rPr>
        <w:t>change</w:t>
      </w:r>
      <w:proofErr w:type="gramEnd"/>
      <w:r w:rsidR="006D48F7" w:rsidRPr="00CA061C">
        <w:rPr>
          <w:rFonts w:ascii="Arial" w:hAnsi="Arial" w:cs="Arial"/>
          <w:sz w:val="18"/>
          <w:szCs w:val="18"/>
        </w:rPr>
        <w:t xml:space="preserve">; existing duties may be lost and other duties gained without changing the general character of the duties or the level of responsibility entailed.  Consequently, the College will expect to revise this job description from time to time and will consult </w:t>
      </w:r>
      <w:r w:rsidR="00F03DB2" w:rsidRPr="00CA061C">
        <w:rPr>
          <w:rFonts w:ascii="Arial" w:hAnsi="Arial" w:cs="Arial"/>
          <w:sz w:val="18"/>
          <w:szCs w:val="18"/>
        </w:rPr>
        <w:t>with the job holder in so doing.</w:t>
      </w:r>
    </w:p>
    <w:p w14:paraId="204C4CBF" w14:textId="228999A4" w:rsidR="00C67088" w:rsidRDefault="00C67088" w:rsidP="00C67088">
      <w:pPr>
        <w:rPr>
          <w:rFonts w:ascii="Arial" w:hAnsi="Arial" w:cs="Arial"/>
          <w:sz w:val="18"/>
          <w:szCs w:val="18"/>
        </w:rPr>
      </w:pPr>
      <w:r w:rsidRPr="00C67088">
        <w:rPr>
          <w:rFonts w:ascii="Arial" w:hAnsi="Arial" w:cs="Arial"/>
          <w:sz w:val="18"/>
          <w:szCs w:val="18"/>
        </w:rPr>
        <w:t>This job descript</w:t>
      </w:r>
      <w:r w:rsidR="00D857C5">
        <w:rPr>
          <w:rFonts w:ascii="Arial" w:hAnsi="Arial" w:cs="Arial"/>
          <w:sz w:val="18"/>
          <w:szCs w:val="18"/>
        </w:rPr>
        <w:t xml:space="preserve">ion produced by </w:t>
      </w:r>
      <w:r w:rsidR="002A1B8A">
        <w:rPr>
          <w:rFonts w:ascii="Arial" w:hAnsi="Arial" w:cs="Arial"/>
          <w:sz w:val="18"/>
          <w:szCs w:val="18"/>
        </w:rPr>
        <w:t>BL</w:t>
      </w:r>
      <w:r w:rsidR="00D857C5">
        <w:rPr>
          <w:rFonts w:ascii="Arial" w:hAnsi="Arial" w:cs="Arial"/>
          <w:sz w:val="18"/>
          <w:szCs w:val="18"/>
        </w:rPr>
        <w:t xml:space="preserve"> </w:t>
      </w:r>
      <w:r w:rsidR="002A1B8A">
        <w:rPr>
          <w:rFonts w:ascii="Arial" w:hAnsi="Arial" w:cs="Arial"/>
          <w:sz w:val="18"/>
          <w:szCs w:val="18"/>
        </w:rPr>
        <w:t>May 2022</w:t>
      </w:r>
    </w:p>
    <w:p w14:paraId="2A28FA8E" w14:textId="77777777" w:rsidR="00DF4837" w:rsidRDefault="00DF4837">
      <w:pPr>
        <w:rPr>
          <w:rFonts w:ascii="Arial" w:hAnsi="Arial" w:cs="Arial"/>
          <w:sz w:val="18"/>
          <w:szCs w:val="18"/>
        </w:rPr>
      </w:pPr>
      <w:r>
        <w:rPr>
          <w:rFonts w:ascii="Arial" w:hAnsi="Arial" w:cs="Arial"/>
          <w:sz w:val="18"/>
          <w:szCs w:val="18"/>
        </w:rPr>
        <w:br w:type="page"/>
      </w:r>
    </w:p>
    <w:p w14:paraId="0120D1C9" w14:textId="77777777" w:rsidR="00E52481" w:rsidRDefault="00DF4837" w:rsidP="00DF4837">
      <w:pPr>
        <w:jc w:val="right"/>
        <w:rPr>
          <w:rFonts w:ascii="Arial" w:hAnsi="Arial" w:cs="Arial"/>
          <w:b/>
          <w:sz w:val="22"/>
          <w:szCs w:val="22"/>
        </w:rPr>
      </w:pPr>
      <w:r w:rsidRPr="00DF4837">
        <w:rPr>
          <w:rFonts w:ascii="Arial" w:hAnsi="Arial" w:cs="Arial"/>
          <w:noProof/>
          <w:lang w:eastAsia="en-GB"/>
        </w:rPr>
        <w:lastRenderedPageBreak/>
        <w:drawing>
          <wp:inline distT="0" distB="0" distL="0" distR="0" wp14:anchorId="5528030E" wp14:editId="7B0A1935">
            <wp:extent cx="1390650" cy="676275"/>
            <wp:effectExtent l="0" t="0" r="0" b="0"/>
            <wp:docPr id="1" name="Picture 1" descr="Kendal college logo - creating bright fu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ndal college logo - creating bright futu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676275"/>
                    </a:xfrm>
                    <a:prstGeom prst="rect">
                      <a:avLst/>
                    </a:prstGeom>
                    <a:noFill/>
                    <a:ln>
                      <a:noFill/>
                    </a:ln>
                  </pic:spPr>
                </pic:pic>
              </a:graphicData>
            </a:graphic>
          </wp:inline>
        </w:drawing>
      </w:r>
    </w:p>
    <w:p w14:paraId="631CC856" w14:textId="77777777" w:rsidR="00E52481" w:rsidRDefault="00E52481" w:rsidP="00957D12">
      <w:pPr>
        <w:rPr>
          <w:rFonts w:ascii="Arial" w:hAnsi="Arial" w:cs="Arial"/>
          <w:b/>
          <w:sz w:val="22"/>
          <w:szCs w:val="22"/>
        </w:rPr>
      </w:pPr>
    </w:p>
    <w:p w14:paraId="623E6D8C" w14:textId="77777777" w:rsidR="00E52481" w:rsidRDefault="00E52481" w:rsidP="00957D12">
      <w:pPr>
        <w:rPr>
          <w:rFonts w:ascii="Arial" w:hAnsi="Arial" w:cs="Arial"/>
          <w:b/>
          <w:sz w:val="22"/>
          <w:szCs w:val="22"/>
        </w:rPr>
      </w:pPr>
    </w:p>
    <w:p w14:paraId="0FFD8527" w14:textId="77777777" w:rsidR="00D87A60" w:rsidRDefault="00957D12" w:rsidP="00957D12">
      <w:pPr>
        <w:rPr>
          <w:rFonts w:ascii="Arial" w:hAnsi="Arial" w:cs="Arial"/>
          <w:b/>
          <w:sz w:val="22"/>
          <w:szCs w:val="22"/>
        </w:rPr>
      </w:pPr>
      <w:r w:rsidRPr="00D87A60">
        <w:rPr>
          <w:rFonts w:ascii="Arial" w:hAnsi="Arial" w:cs="Arial"/>
          <w:b/>
          <w:sz w:val="22"/>
          <w:szCs w:val="22"/>
        </w:rPr>
        <w:t>PERSON SPECIFICATION</w:t>
      </w:r>
      <w:r w:rsidR="002712C1">
        <w:rPr>
          <w:rFonts w:ascii="Arial" w:hAnsi="Arial" w:cs="Arial"/>
          <w:b/>
          <w:sz w:val="22"/>
          <w:szCs w:val="22"/>
        </w:rPr>
        <w:t xml:space="preserve">   </w:t>
      </w:r>
      <w:r w:rsidR="00F644A3">
        <w:rPr>
          <w:rFonts w:ascii="Arial" w:hAnsi="Arial" w:cs="Arial"/>
          <w:b/>
          <w:sz w:val="22"/>
          <w:szCs w:val="22"/>
        </w:rPr>
        <w:t>Learning Support Coordinator</w:t>
      </w:r>
    </w:p>
    <w:p w14:paraId="0BE9F539" w14:textId="77777777" w:rsidR="008E1DA6" w:rsidRPr="00D87A60" w:rsidRDefault="008E1DA6" w:rsidP="00957D12">
      <w:pPr>
        <w:rPr>
          <w:rFonts w:ascii="Arial" w:hAnsi="Arial" w:cs="Arial"/>
          <w:b/>
          <w:sz w:val="22"/>
          <w:szCs w:val="22"/>
        </w:rPr>
      </w:pPr>
    </w:p>
    <w:p w14:paraId="29714D32" w14:textId="77777777" w:rsidR="00D87A60" w:rsidRDefault="00D87A60" w:rsidP="00957D12">
      <w:pPr>
        <w:rPr>
          <w:rFonts w:ascii="Arial" w:hAnsi="Arial" w:cs="Arial"/>
          <w:sz w:val="22"/>
          <w:szCs w:val="22"/>
        </w:rPr>
      </w:pPr>
      <w:r w:rsidRPr="00D87A60">
        <w:rPr>
          <w:rFonts w:ascii="Arial" w:hAnsi="Arial" w:cs="Arial"/>
          <w:sz w:val="22"/>
          <w:szCs w:val="22"/>
        </w:rPr>
        <w:t>All</w:t>
      </w:r>
      <w:r>
        <w:rPr>
          <w:rFonts w:ascii="Arial" w:hAnsi="Arial" w:cs="Arial"/>
          <w:sz w:val="22"/>
          <w:szCs w:val="22"/>
        </w:rPr>
        <w:t xml:space="preserve"> Kendal College employees are expected to embrace College values </w:t>
      </w:r>
      <w:proofErr w:type="gramStart"/>
      <w:r>
        <w:rPr>
          <w:rFonts w:ascii="Arial" w:hAnsi="Arial" w:cs="Arial"/>
          <w:sz w:val="22"/>
          <w:szCs w:val="22"/>
        </w:rPr>
        <w:t>by:-</w:t>
      </w:r>
      <w:proofErr w:type="gramEnd"/>
    </w:p>
    <w:p w14:paraId="7AAB478F" w14:textId="77777777" w:rsidR="00D87A60" w:rsidRDefault="00D87A60" w:rsidP="00554E85">
      <w:pPr>
        <w:numPr>
          <w:ilvl w:val="0"/>
          <w:numId w:val="10"/>
        </w:numPr>
        <w:rPr>
          <w:rFonts w:ascii="Arial" w:hAnsi="Arial" w:cs="Arial"/>
          <w:sz w:val="22"/>
          <w:szCs w:val="22"/>
        </w:rPr>
      </w:pPr>
      <w:r>
        <w:rPr>
          <w:rFonts w:ascii="Arial" w:hAnsi="Arial" w:cs="Arial"/>
          <w:sz w:val="22"/>
          <w:szCs w:val="22"/>
        </w:rPr>
        <w:t xml:space="preserve">Seeing learners as our priority and by promoting the welfare of children, young </w:t>
      </w:r>
      <w:proofErr w:type="gramStart"/>
      <w:r>
        <w:rPr>
          <w:rFonts w:ascii="Arial" w:hAnsi="Arial" w:cs="Arial"/>
          <w:sz w:val="22"/>
          <w:szCs w:val="22"/>
        </w:rPr>
        <w:t>people</w:t>
      </w:r>
      <w:proofErr w:type="gramEnd"/>
      <w:r>
        <w:rPr>
          <w:rFonts w:ascii="Arial" w:hAnsi="Arial" w:cs="Arial"/>
          <w:sz w:val="22"/>
          <w:szCs w:val="22"/>
        </w:rPr>
        <w:t xml:space="preserve"> and vulnerable adults</w:t>
      </w:r>
    </w:p>
    <w:p w14:paraId="17E53555" w14:textId="77777777" w:rsidR="00D87A60" w:rsidRDefault="00D87A60" w:rsidP="00BE73DF">
      <w:pPr>
        <w:numPr>
          <w:ilvl w:val="0"/>
          <w:numId w:val="10"/>
        </w:numPr>
        <w:tabs>
          <w:tab w:val="left" w:pos="7938"/>
        </w:tabs>
        <w:rPr>
          <w:rFonts w:ascii="Arial" w:hAnsi="Arial" w:cs="Arial"/>
          <w:sz w:val="22"/>
          <w:szCs w:val="22"/>
        </w:rPr>
      </w:pPr>
      <w:r>
        <w:rPr>
          <w:rFonts w:ascii="Arial" w:hAnsi="Arial" w:cs="Arial"/>
          <w:sz w:val="22"/>
          <w:szCs w:val="22"/>
        </w:rPr>
        <w:t xml:space="preserve">Embracing equal opportunities and respecting diversity in every aspect of working with </w:t>
      </w:r>
      <w:r w:rsidR="009E28E8">
        <w:rPr>
          <w:rFonts w:ascii="Arial" w:hAnsi="Arial" w:cs="Arial"/>
          <w:sz w:val="22"/>
          <w:szCs w:val="22"/>
        </w:rPr>
        <w:t>learner</w:t>
      </w:r>
      <w:r>
        <w:rPr>
          <w:rFonts w:ascii="Arial" w:hAnsi="Arial" w:cs="Arial"/>
          <w:sz w:val="22"/>
          <w:szCs w:val="22"/>
        </w:rPr>
        <w:t xml:space="preserve">s, colleagues, </w:t>
      </w:r>
      <w:proofErr w:type="gramStart"/>
      <w:r>
        <w:rPr>
          <w:rFonts w:ascii="Arial" w:hAnsi="Arial" w:cs="Arial"/>
          <w:sz w:val="22"/>
          <w:szCs w:val="22"/>
        </w:rPr>
        <w:t>visitors</w:t>
      </w:r>
      <w:proofErr w:type="gramEnd"/>
      <w:r>
        <w:rPr>
          <w:rFonts w:ascii="Arial" w:hAnsi="Arial" w:cs="Arial"/>
          <w:sz w:val="22"/>
          <w:szCs w:val="22"/>
        </w:rPr>
        <w:t xml:space="preserve"> and other College stakeholders</w:t>
      </w:r>
    </w:p>
    <w:p w14:paraId="4F3BC56F" w14:textId="77777777" w:rsidR="00D87A60" w:rsidRDefault="00D87A60" w:rsidP="00554E85">
      <w:pPr>
        <w:numPr>
          <w:ilvl w:val="0"/>
          <w:numId w:val="10"/>
        </w:numPr>
        <w:rPr>
          <w:rFonts w:ascii="Arial" w:hAnsi="Arial" w:cs="Arial"/>
          <w:sz w:val="22"/>
          <w:szCs w:val="22"/>
        </w:rPr>
      </w:pPr>
      <w:r>
        <w:rPr>
          <w:rFonts w:ascii="Arial" w:hAnsi="Arial" w:cs="Arial"/>
          <w:sz w:val="22"/>
          <w:szCs w:val="22"/>
        </w:rPr>
        <w:t>Striving for continuous improvement</w:t>
      </w:r>
    </w:p>
    <w:p w14:paraId="43121F12" w14:textId="77777777" w:rsidR="008E1DA6" w:rsidRDefault="008E1DA6" w:rsidP="008E1DA6">
      <w:pPr>
        <w:ind w:left="720"/>
        <w:rPr>
          <w:rFonts w:ascii="Arial" w:hAnsi="Arial" w:cs="Arial"/>
          <w:sz w:val="22"/>
          <w:szCs w:val="22"/>
        </w:rPr>
      </w:pPr>
    </w:p>
    <w:tbl>
      <w:tblPr>
        <w:tblStyle w:val="TableGrid1"/>
        <w:tblW w:w="0" w:type="auto"/>
        <w:tblLook w:val="04A0" w:firstRow="1" w:lastRow="0" w:firstColumn="1" w:lastColumn="0" w:noHBand="0" w:noVBand="1"/>
        <w:tblCaption w:val="Essential asnd Desirable attributes table"/>
        <w:tblDescription w:val="This table lists the essential and desirable qualfications experience, skills and knowledge needed for this job."/>
      </w:tblPr>
      <w:tblGrid>
        <w:gridCol w:w="1671"/>
        <w:gridCol w:w="5316"/>
        <w:gridCol w:w="2635"/>
      </w:tblGrid>
      <w:tr w:rsidR="00D87A60" w:rsidRPr="002772C8" w14:paraId="526FB87E" w14:textId="77777777" w:rsidTr="00DF4837">
        <w:trPr>
          <w:tblHeader/>
        </w:trPr>
        <w:tc>
          <w:tcPr>
            <w:tcW w:w="1671" w:type="dxa"/>
          </w:tcPr>
          <w:p w14:paraId="293ED706" w14:textId="77777777" w:rsidR="00D87A60" w:rsidRPr="002772C8" w:rsidRDefault="00D87A60" w:rsidP="002772C8">
            <w:pPr>
              <w:jc w:val="center"/>
              <w:rPr>
                <w:rFonts w:ascii="Arial" w:hAnsi="Arial" w:cs="Arial"/>
                <w:b/>
                <w:sz w:val="22"/>
                <w:szCs w:val="22"/>
              </w:rPr>
            </w:pPr>
          </w:p>
          <w:p w14:paraId="6ACBC0B7" w14:textId="77777777" w:rsidR="00D87A60" w:rsidRPr="002772C8" w:rsidRDefault="00D87A60" w:rsidP="00977ADC">
            <w:pPr>
              <w:jc w:val="center"/>
              <w:rPr>
                <w:rFonts w:ascii="Arial" w:hAnsi="Arial" w:cs="Arial"/>
                <w:b/>
                <w:sz w:val="22"/>
                <w:szCs w:val="22"/>
              </w:rPr>
            </w:pPr>
            <w:r w:rsidRPr="002772C8">
              <w:rPr>
                <w:rFonts w:ascii="Arial" w:hAnsi="Arial" w:cs="Arial"/>
                <w:b/>
                <w:sz w:val="22"/>
                <w:szCs w:val="22"/>
              </w:rPr>
              <w:t>Attributes</w:t>
            </w:r>
          </w:p>
        </w:tc>
        <w:tc>
          <w:tcPr>
            <w:tcW w:w="5525" w:type="dxa"/>
          </w:tcPr>
          <w:p w14:paraId="25AD2DE2" w14:textId="77777777" w:rsidR="00D87A60" w:rsidRPr="002772C8" w:rsidRDefault="00D87A60" w:rsidP="002772C8">
            <w:pPr>
              <w:jc w:val="center"/>
              <w:rPr>
                <w:rFonts w:ascii="Arial" w:hAnsi="Arial" w:cs="Arial"/>
                <w:b/>
                <w:sz w:val="22"/>
                <w:szCs w:val="22"/>
              </w:rPr>
            </w:pPr>
          </w:p>
          <w:p w14:paraId="7FC60540" w14:textId="77777777" w:rsidR="00D87A60" w:rsidRPr="002772C8" w:rsidRDefault="00D87A60" w:rsidP="002772C8">
            <w:pPr>
              <w:jc w:val="center"/>
              <w:rPr>
                <w:rFonts w:ascii="Arial" w:hAnsi="Arial" w:cs="Arial"/>
                <w:b/>
                <w:sz w:val="22"/>
                <w:szCs w:val="22"/>
              </w:rPr>
            </w:pPr>
            <w:r w:rsidRPr="002772C8">
              <w:rPr>
                <w:rFonts w:ascii="Arial" w:hAnsi="Arial" w:cs="Arial"/>
                <w:b/>
                <w:sz w:val="22"/>
                <w:szCs w:val="22"/>
              </w:rPr>
              <w:t>Essential Criteria</w:t>
            </w:r>
          </w:p>
        </w:tc>
        <w:tc>
          <w:tcPr>
            <w:tcW w:w="2658" w:type="dxa"/>
          </w:tcPr>
          <w:p w14:paraId="6AC45365" w14:textId="77777777" w:rsidR="00D87A60" w:rsidRPr="002772C8" w:rsidRDefault="00D87A60" w:rsidP="002772C8">
            <w:pPr>
              <w:jc w:val="center"/>
              <w:rPr>
                <w:rFonts w:ascii="Arial" w:hAnsi="Arial" w:cs="Arial"/>
                <w:b/>
                <w:sz w:val="22"/>
                <w:szCs w:val="22"/>
              </w:rPr>
            </w:pPr>
          </w:p>
          <w:p w14:paraId="08C0404E" w14:textId="77777777" w:rsidR="00D87A60" w:rsidRPr="002772C8" w:rsidRDefault="00D87A60" w:rsidP="002772C8">
            <w:pPr>
              <w:jc w:val="center"/>
              <w:rPr>
                <w:rFonts w:ascii="Arial" w:hAnsi="Arial" w:cs="Arial"/>
                <w:b/>
                <w:sz w:val="22"/>
                <w:szCs w:val="22"/>
              </w:rPr>
            </w:pPr>
            <w:r w:rsidRPr="002772C8">
              <w:rPr>
                <w:rFonts w:ascii="Arial" w:hAnsi="Arial" w:cs="Arial"/>
                <w:b/>
                <w:sz w:val="22"/>
                <w:szCs w:val="22"/>
              </w:rPr>
              <w:t>Desirable Criteria</w:t>
            </w:r>
          </w:p>
        </w:tc>
      </w:tr>
      <w:tr w:rsidR="00D87A60" w:rsidRPr="002772C8" w14:paraId="12748DA5" w14:textId="77777777" w:rsidTr="00DF4837">
        <w:tc>
          <w:tcPr>
            <w:tcW w:w="1671" w:type="dxa"/>
          </w:tcPr>
          <w:p w14:paraId="2305908B" w14:textId="77777777" w:rsidR="00D87A60" w:rsidRPr="002772C8" w:rsidRDefault="00D87A60" w:rsidP="00957D12">
            <w:pPr>
              <w:rPr>
                <w:rFonts w:ascii="Arial" w:hAnsi="Arial" w:cs="Arial"/>
                <w:b/>
                <w:sz w:val="22"/>
                <w:szCs w:val="22"/>
              </w:rPr>
            </w:pPr>
            <w:r w:rsidRPr="002772C8">
              <w:rPr>
                <w:rFonts w:ascii="Arial" w:hAnsi="Arial" w:cs="Arial"/>
                <w:b/>
                <w:sz w:val="22"/>
                <w:szCs w:val="22"/>
              </w:rPr>
              <w:t>Qualifications</w:t>
            </w:r>
          </w:p>
        </w:tc>
        <w:tc>
          <w:tcPr>
            <w:tcW w:w="5525" w:type="dxa"/>
          </w:tcPr>
          <w:p w14:paraId="2786E503" w14:textId="77777777" w:rsidR="00BE73DF" w:rsidRPr="00BE73DF" w:rsidRDefault="00BE73DF" w:rsidP="00BE73DF">
            <w:pPr>
              <w:numPr>
                <w:ilvl w:val="0"/>
                <w:numId w:val="7"/>
              </w:numPr>
              <w:rPr>
                <w:rFonts w:ascii="Arial" w:hAnsi="Arial" w:cs="Arial"/>
                <w:sz w:val="22"/>
                <w:szCs w:val="22"/>
              </w:rPr>
            </w:pPr>
            <w:r w:rsidRPr="00BE73DF">
              <w:rPr>
                <w:rFonts w:ascii="Arial" w:hAnsi="Arial" w:cs="Arial"/>
                <w:sz w:val="22"/>
                <w:szCs w:val="22"/>
              </w:rPr>
              <w:t xml:space="preserve">A degree/level 4 qualification equivalent </w:t>
            </w:r>
          </w:p>
          <w:p w14:paraId="7D0C669F" w14:textId="77777777" w:rsidR="00D87A60" w:rsidRPr="002772C8" w:rsidRDefault="00D87A60" w:rsidP="002772C8">
            <w:pPr>
              <w:numPr>
                <w:ilvl w:val="0"/>
                <w:numId w:val="7"/>
              </w:numPr>
              <w:rPr>
                <w:rFonts w:ascii="Arial" w:hAnsi="Arial" w:cs="Arial"/>
                <w:sz w:val="22"/>
                <w:szCs w:val="22"/>
              </w:rPr>
            </w:pPr>
            <w:r w:rsidRPr="002772C8">
              <w:rPr>
                <w:rFonts w:ascii="Arial" w:hAnsi="Arial" w:cs="Arial"/>
                <w:sz w:val="22"/>
                <w:szCs w:val="22"/>
              </w:rPr>
              <w:t>GCSE Maths and English (A to C) or equivalent</w:t>
            </w:r>
          </w:p>
          <w:p w14:paraId="5FC9ED5A" w14:textId="77777777" w:rsidR="00D87A60" w:rsidRDefault="00D87A60" w:rsidP="003B51FD">
            <w:pPr>
              <w:numPr>
                <w:ilvl w:val="0"/>
                <w:numId w:val="7"/>
              </w:numPr>
              <w:rPr>
                <w:rFonts w:ascii="Arial" w:hAnsi="Arial" w:cs="Arial"/>
                <w:sz w:val="22"/>
                <w:szCs w:val="22"/>
              </w:rPr>
            </w:pPr>
            <w:r w:rsidRPr="002772C8">
              <w:rPr>
                <w:rFonts w:ascii="Arial" w:hAnsi="Arial" w:cs="Arial"/>
                <w:sz w:val="22"/>
                <w:szCs w:val="22"/>
              </w:rPr>
              <w:t xml:space="preserve">IT qualification </w:t>
            </w:r>
            <w:r w:rsidR="003B51FD">
              <w:rPr>
                <w:rFonts w:ascii="Arial" w:hAnsi="Arial" w:cs="Arial"/>
                <w:sz w:val="22"/>
                <w:szCs w:val="22"/>
              </w:rPr>
              <w:t>or proven competence</w:t>
            </w:r>
          </w:p>
          <w:p w14:paraId="60A37ED1" w14:textId="0CD84877" w:rsidR="009E28E8" w:rsidRPr="002772C8" w:rsidRDefault="009E28E8" w:rsidP="00A93BE7">
            <w:pPr>
              <w:ind w:left="720"/>
              <w:rPr>
                <w:rFonts w:ascii="Arial" w:hAnsi="Arial" w:cs="Arial"/>
                <w:sz w:val="22"/>
                <w:szCs w:val="22"/>
              </w:rPr>
            </w:pPr>
          </w:p>
        </w:tc>
        <w:tc>
          <w:tcPr>
            <w:tcW w:w="2658" w:type="dxa"/>
          </w:tcPr>
          <w:p w14:paraId="7B45120E" w14:textId="77777777" w:rsidR="00A715C6" w:rsidRDefault="00BA69BB" w:rsidP="00BE73DF">
            <w:pPr>
              <w:numPr>
                <w:ilvl w:val="0"/>
                <w:numId w:val="14"/>
              </w:numPr>
              <w:ind w:left="738"/>
              <w:rPr>
                <w:rFonts w:ascii="Arial" w:hAnsi="Arial" w:cs="Arial"/>
                <w:sz w:val="22"/>
                <w:szCs w:val="22"/>
              </w:rPr>
            </w:pPr>
            <w:r>
              <w:rPr>
                <w:rFonts w:ascii="Arial" w:hAnsi="Arial" w:cs="Arial"/>
                <w:sz w:val="22"/>
                <w:szCs w:val="22"/>
              </w:rPr>
              <w:t>Teaching Qualification</w:t>
            </w:r>
          </w:p>
          <w:p w14:paraId="23D2A623" w14:textId="77777777" w:rsidR="00F62ECE" w:rsidRPr="00573582" w:rsidRDefault="00573582" w:rsidP="00BE73DF">
            <w:pPr>
              <w:numPr>
                <w:ilvl w:val="0"/>
                <w:numId w:val="14"/>
              </w:numPr>
              <w:ind w:left="738"/>
              <w:rPr>
                <w:rFonts w:ascii="Arial" w:hAnsi="Arial" w:cs="Arial"/>
                <w:sz w:val="22"/>
                <w:szCs w:val="22"/>
              </w:rPr>
            </w:pPr>
            <w:r>
              <w:rPr>
                <w:rFonts w:ascii="Arial" w:hAnsi="Arial" w:cs="Arial"/>
                <w:sz w:val="22"/>
                <w:szCs w:val="22"/>
              </w:rPr>
              <w:t>Relevant Level 3 qualification such as NVQ STL (Supporting Teaching &amp; Learning) or qualification in disability and/or learning difficulties</w:t>
            </w:r>
          </w:p>
          <w:p w14:paraId="633C5AB7" w14:textId="77777777" w:rsidR="006657F0" w:rsidRDefault="006657F0" w:rsidP="00BE73DF">
            <w:pPr>
              <w:numPr>
                <w:ilvl w:val="0"/>
                <w:numId w:val="14"/>
              </w:numPr>
              <w:ind w:left="738"/>
              <w:rPr>
                <w:rFonts w:ascii="Arial" w:hAnsi="Arial" w:cs="Arial"/>
                <w:sz w:val="22"/>
                <w:szCs w:val="22"/>
              </w:rPr>
            </w:pPr>
            <w:r w:rsidRPr="00203984">
              <w:rPr>
                <w:rFonts w:ascii="Arial" w:hAnsi="Arial" w:cs="Arial"/>
                <w:sz w:val="22"/>
                <w:szCs w:val="22"/>
              </w:rPr>
              <w:t>(JCQ) recognised access arrangements assessor</w:t>
            </w:r>
          </w:p>
          <w:p w14:paraId="1D70FBB2" w14:textId="77777777" w:rsidR="00C477AA" w:rsidRPr="002772C8" w:rsidRDefault="00C477AA" w:rsidP="00C477AA">
            <w:pPr>
              <w:ind w:left="360"/>
              <w:rPr>
                <w:rFonts w:ascii="Arial" w:hAnsi="Arial" w:cs="Arial"/>
                <w:sz w:val="22"/>
                <w:szCs w:val="22"/>
              </w:rPr>
            </w:pPr>
          </w:p>
        </w:tc>
      </w:tr>
      <w:tr w:rsidR="00D87A60" w:rsidRPr="002772C8" w14:paraId="4E7284E5" w14:textId="77777777" w:rsidTr="00DF4837">
        <w:tc>
          <w:tcPr>
            <w:tcW w:w="1671" w:type="dxa"/>
          </w:tcPr>
          <w:p w14:paraId="1C6AAC57" w14:textId="77777777" w:rsidR="00D87A60" w:rsidRPr="002772C8" w:rsidRDefault="00D87A60" w:rsidP="00957D12">
            <w:pPr>
              <w:rPr>
                <w:rFonts w:ascii="Arial" w:hAnsi="Arial" w:cs="Arial"/>
                <w:b/>
                <w:sz w:val="22"/>
                <w:szCs w:val="22"/>
              </w:rPr>
            </w:pPr>
            <w:r w:rsidRPr="002772C8">
              <w:rPr>
                <w:rFonts w:ascii="Arial" w:hAnsi="Arial" w:cs="Arial"/>
                <w:b/>
                <w:sz w:val="22"/>
                <w:szCs w:val="22"/>
              </w:rPr>
              <w:t>Experience</w:t>
            </w:r>
          </w:p>
        </w:tc>
        <w:tc>
          <w:tcPr>
            <w:tcW w:w="5525" w:type="dxa"/>
          </w:tcPr>
          <w:p w14:paraId="43623E54" w14:textId="77777777" w:rsidR="009E28E8" w:rsidRDefault="002712C1" w:rsidP="009E28E8">
            <w:pPr>
              <w:numPr>
                <w:ilvl w:val="0"/>
                <w:numId w:val="8"/>
              </w:numPr>
              <w:rPr>
                <w:rFonts w:ascii="Arial" w:hAnsi="Arial" w:cs="Arial"/>
                <w:sz w:val="22"/>
                <w:szCs w:val="22"/>
              </w:rPr>
            </w:pPr>
            <w:r>
              <w:rPr>
                <w:rFonts w:ascii="Arial" w:hAnsi="Arial" w:cs="Arial"/>
                <w:sz w:val="22"/>
                <w:szCs w:val="22"/>
              </w:rPr>
              <w:t>Significant e</w:t>
            </w:r>
            <w:r w:rsidR="00D87A60" w:rsidRPr="002772C8">
              <w:rPr>
                <w:rFonts w:ascii="Arial" w:hAnsi="Arial" w:cs="Arial"/>
                <w:sz w:val="22"/>
                <w:szCs w:val="22"/>
              </w:rPr>
              <w:t xml:space="preserve">xperience of working with individuals with </w:t>
            </w:r>
            <w:r w:rsidR="009A2059">
              <w:rPr>
                <w:rFonts w:ascii="Arial" w:hAnsi="Arial" w:cs="Arial"/>
                <w:sz w:val="22"/>
                <w:szCs w:val="22"/>
              </w:rPr>
              <w:t xml:space="preserve">a range of </w:t>
            </w:r>
            <w:r w:rsidR="00D87A60" w:rsidRPr="002772C8">
              <w:rPr>
                <w:rFonts w:ascii="Arial" w:hAnsi="Arial" w:cs="Arial"/>
                <w:sz w:val="22"/>
                <w:szCs w:val="22"/>
              </w:rPr>
              <w:t>additional needs</w:t>
            </w:r>
            <w:r w:rsidR="00A715C6">
              <w:rPr>
                <w:rFonts w:ascii="Arial" w:hAnsi="Arial" w:cs="Arial"/>
                <w:sz w:val="22"/>
                <w:szCs w:val="22"/>
              </w:rPr>
              <w:t xml:space="preserve"> in an educational setting</w:t>
            </w:r>
            <w:r w:rsidR="009E28E8">
              <w:rPr>
                <w:rFonts w:ascii="Arial" w:hAnsi="Arial" w:cs="Arial"/>
                <w:sz w:val="22"/>
                <w:szCs w:val="22"/>
              </w:rPr>
              <w:t xml:space="preserve"> </w:t>
            </w:r>
          </w:p>
          <w:p w14:paraId="2AFDE340" w14:textId="77777777" w:rsidR="009E28E8" w:rsidRDefault="009E28E8" w:rsidP="009E28E8">
            <w:pPr>
              <w:ind w:left="720"/>
              <w:rPr>
                <w:rFonts w:ascii="Arial" w:hAnsi="Arial" w:cs="Arial"/>
                <w:sz w:val="22"/>
                <w:szCs w:val="22"/>
              </w:rPr>
            </w:pPr>
          </w:p>
          <w:p w14:paraId="52DDAF34" w14:textId="77777777" w:rsidR="00D87A60" w:rsidRPr="002772C8" w:rsidRDefault="00D87A60" w:rsidP="00A93BE7">
            <w:pPr>
              <w:ind w:left="720"/>
              <w:rPr>
                <w:rFonts w:ascii="Arial" w:hAnsi="Arial" w:cs="Arial"/>
                <w:sz w:val="22"/>
                <w:szCs w:val="22"/>
              </w:rPr>
            </w:pPr>
          </w:p>
        </w:tc>
        <w:tc>
          <w:tcPr>
            <w:tcW w:w="2658" w:type="dxa"/>
          </w:tcPr>
          <w:p w14:paraId="281D45F8" w14:textId="77777777" w:rsidR="00A93BE7" w:rsidRDefault="00BA69BB" w:rsidP="00A93BE7">
            <w:pPr>
              <w:numPr>
                <w:ilvl w:val="0"/>
                <w:numId w:val="8"/>
              </w:numPr>
              <w:rPr>
                <w:rFonts w:ascii="Arial" w:hAnsi="Arial" w:cs="Arial"/>
                <w:sz w:val="22"/>
                <w:szCs w:val="22"/>
              </w:rPr>
            </w:pPr>
            <w:r>
              <w:rPr>
                <w:rFonts w:ascii="Arial" w:hAnsi="Arial" w:cs="Arial"/>
                <w:sz w:val="22"/>
                <w:szCs w:val="22"/>
              </w:rPr>
              <w:t>Experience of provision of one-to-one and group support</w:t>
            </w:r>
            <w:r w:rsidR="00A93BE7" w:rsidRPr="00D441A9">
              <w:rPr>
                <w:rFonts w:ascii="Arial" w:hAnsi="Arial" w:cs="Arial"/>
                <w:sz w:val="22"/>
                <w:szCs w:val="22"/>
              </w:rPr>
              <w:t xml:space="preserve"> </w:t>
            </w:r>
          </w:p>
          <w:p w14:paraId="7A057CAE" w14:textId="77777777" w:rsidR="00A93BE7" w:rsidRDefault="00A93BE7" w:rsidP="00A93BE7">
            <w:pPr>
              <w:ind w:left="720"/>
              <w:rPr>
                <w:rFonts w:ascii="Arial" w:hAnsi="Arial" w:cs="Arial"/>
                <w:sz w:val="22"/>
                <w:szCs w:val="22"/>
              </w:rPr>
            </w:pPr>
          </w:p>
          <w:p w14:paraId="110CA51A" w14:textId="0611F58B" w:rsidR="00A93BE7" w:rsidRDefault="00A93BE7" w:rsidP="00A93BE7">
            <w:pPr>
              <w:numPr>
                <w:ilvl w:val="0"/>
                <w:numId w:val="8"/>
              </w:numPr>
              <w:rPr>
                <w:rFonts w:ascii="Arial" w:hAnsi="Arial" w:cs="Arial"/>
                <w:sz w:val="22"/>
                <w:szCs w:val="22"/>
              </w:rPr>
            </w:pPr>
            <w:r w:rsidRPr="00D441A9">
              <w:rPr>
                <w:rFonts w:ascii="Arial" w:hAnsi="Arial" w:cs="Arial"/>
                <w:sz w:val="22"/>
                <w:szCs w:val="22"/>
              </w:rPr>
              <w:t>Experience of working within the vocational area (Creative Arts)</w:t>
            </w:r>
            <w:r>
              <w:rPr>
                <w:rFonts w:ascii="Arial" w:hAnsi="Arial" w:cs="Arial"/>
                <w:sz w:val="22"/>
                <w:szCs w:val="22"/>
              </w:rPr>
              <w:t xml:space="preserve"> relevant to Post 16 provision.</w:t>
            </w:r>
          </w:p>
          <w:p w14:paraId="1D973FAD" w14:textId="2D2698FC" w:rsidR="00BA69BB" w:rsidRPr="002772C8" w:rsidRDefault="00BA69BB" w:rsidP="00A93BE7">
            <w:pPr>
              <w:ind w:left="360"/>
              <w:rPr>
                <w:rFonts w:ascii="Arial" w:hAnsi="Arial" w:cs="Arial"/>
                <w:sz w:val="22"/>
                <w:szCs w:val="22"/>
              </w:rPr>
            </w:pPr>
          </w:p>
        </w:tc>
      </w:tr>
      <w:tr w:rsidR="00D87A60" w:rsidRPr="002772C8" w14:paraId="4AADAA51" w14:textId="77777777" w:rsidTr="00DF4837">
        <w:tc>
          <w:tcPr>
            <w:tcW w:w="1671" w:type="dxa"/>
          </w:tcPr>
          <w:p w14:paraId="1A61361C" w14:textId="77777777" w:rsidR="00D87A60" w:rsidRPr="002772C8" w:rsidRDefault="00D87A60" w:rsidP="00957D12">
            <w:pPr>
              <w:rPr>
                <w:rFonts w:ascii="Arial" w:hAnsi="Arial" w:cs="Arial"/>
                <w:b/>
                <w:sz w:val="22"/>
                <w:szCs w:val="22"/>
              </w:rPr>
            </w:pPr>
            <w:r w:rsidRPr="002772C8">
              <w:rPr>
                <w:rFonts w:ascii="Arial" w:hAnsi="Arial" w:cs="Arial"/>
                <w:b/>
                <w:sz w:val="22"/>
                <w:szCs w:val="22"/>
              </w:rPr>
              <w:t>Knowledge and Skills</w:t>
            </w:r>
          </w:p>
        </w:tc>
        <w:tc>
          <w:tcPr>
            <w:tcW w:w="5525" w:type="dxa"/>
          </w:tcPr>
          <w:p w14:paraId="1E659FC0" w14:textId="77777777" w:rsidR="00BE73DF" w:rsidRPr="00BE73DF" w:rsidRDefault="00BE73DF" w:rsidP="00BE73DF">
            <w:pPr>
              <w:numPr>
                <w:ilvl w:val="0"/>
                <w:numId w:val="9"/>
              </w:numPr>
              <w:rPr>
                <w:rFonts w:ascii="Arial" w:hAnsi="Arial" w:cs="Arial"/>
                <w:sz w:val="22"/>
                <w:szCs w:val="22"/>
              </w:rPr>
            </w:pPr>
            <w:r w:rsidRPr="00BE73DF">
              <w:rPr>
                <w:rFonts w:ascii="Arial" w:hAnsi="Arial" w:cs="Arial"/>
                <w:sz w:val="22"/>
                <w:szCs w:val="22"/>
              </w:rPr>
              <w:t xml:space="preserve">Good understanding of </w:t>
            </w:r>
            <w:r>
              <w:rPr>
                <w:rFonts w:ascii="Arial" w:hAnsi="Arial" w:cs="Arial"/>
                <w:sz w:val="22"/>
                <w:szCs w:val="22"/>
              </w:rPr>
              <w:t>a</w:t>
            </w:r>
            <w:r w:rsidRPr="00BE73DF">
              <w:rPr>
                <w:rFonts w:ascii="Arial" w:hAnsi="Arial" w:cs="Arial"/>
                <w:sz w:val="22"/>
                <w:szCs w:val="22"/>
              </w:rPr>
              <w:t>dditional learning needs and current legislation</w:t>
            </w:r>
          </w:p>
          <w:p w14:paraId="3BAE387B" w14:textId="77777777" w:rsidR="00BE73DF" w:rsidRDefault="00BE73DF" w:rsidP="00BE73DF">
            <w:pPr>
              <w:numPr>
                <w:ilvl w:val="0"/>
                <w:numId w:val="9"/>
              </w:numPr>
              <w:rPr>
                <w:rFonts w:ascii="Arial" w:hAnsi="Arial" w:cs="Arial"/>
                <w:sz w:val="22"/>
                <w:szCs w:val="22"/>
              </w:rPr>
            </w:pPr>
            <w:r w:rsidRPr="002772C8">
              <w:rPr>
                <w:rFonts w:ascii="Arial" w:hAnsi="Arial" w:cs="Arial"/>
                <w:sz w:val="22"/>
                <w:szCs w:val="22"/>
              </w:rPr>
              <w:t>Ability to develop and maintain effective relationships with learners that promote learning</w:t>
            </w:r>
            <w:r>
              <w:rPr>
                <w:rFonts w:ascii="Arial" w:hAnsi="Arial" w:cs="Arial"/>
                <w:sz w:val="22"/>
                <w:szCs w:val="22"/>
              </w:rPr>
              <w:t xml:space="preserve"> and independence</w:t>
            </w:r>
          </w:p>
          <w:p w14:paraId="25B99536" w14:textId="77777777" w:rsidR="00BE73DF" w:rsidRDefault="00BE73DF" w:rsidP="00BE73DF">
            <w:pPr>
              <w:numPr>
                <w:ilvl w:val="0"/>
                <w:numId w:val="9"/>
              </w:numPr>
              <w:rPr>
                <w:rFonts w:ascii="Arial" w:hAnsi="Arial" w:cs="Arial"/>
                <w:sz w:val="22"/>
                <w:szCs w:val="22"/>
              </w:rPr>
            </w:pPr>
            <w:r>
              <w:rPr>
                <w:rFonts w:ascii="Arial" w:hAnsi="Arial" w:cs="Arial"/>
                <w:sz w:val="22"/>
                <w:szCs w:val="22"/>
              </w:rPr>
              <w:t>Knowledge of enabling strategies to support learning and promote independence</w:t>
            </w:r>
          </w:p>
          <w:p w14:paraId="5B9DF9E1" w14:textId="6060BFEA" w:rsidR="00BE73DF" w:rsidRDefault="00BE73DF" w:rsidP="00BE73DF">
            <w:pPr>
              <w:numPr>
                <w:ilvl w:val="0"/>
                <w:numId w:val="9"/>
              </w:numPr>
              <w:rPr>
                <w:rFonts w:ascii="Arial" w:hAnsi="Arial" w:cs="Arial"/>
                <w:sz w:val="22"/>
                <w:szCs w:val="22"/>
                <w:lang w:eastAsia="en-GB"/>
              </w:rPr>
            </w:pPr>
            <w:r>
              <w:rPr>
                <w:rFonts w:ascii="Arial" w:hAnsi="Arial" w:cs="Arial"/>
                <w:sz w:val="22"/>
                <w:szCs w:val="22"/>
              </w:rPr>
              <w:t>Excellent IT and organisational skills in terms of tracking and processing data.</w:t>
            </w:r>
          </w:p>
          <w:p w14:paraId="7AAF672B" w14:textId="3615E3CB" w:rsidR="00D441A9" w:rsidRPr="00D441A9" w:rsidRDefault="00D441A9" w:rsidP="00BE73DF">
            <w:pPr>
              <w:numPr>
                <w:ilvl w:val="0"/>
                <w:numId w:val="9"/>
              </w:numPr>
              <w:rPr>
                <w:rFonts w:ascii="Arial" w:hAnsi="Arial" w:cs="Arial"/>
                <w:sz w:val="22"/>
                <w:szCs w:val="22"/>
                <w:lang w:eastAsia="en-GB"/>
              </w:rPr>
            </w:pPr>
            <w:r w:rsidRPr="00D441A9">
              <w:rPr>
                <w:rFonts w:ascii="Arial" w:hAnsi="Arial" w:cs="Arial"/>
                <w:sz w:val="22"/>
                <w:szCs w:val="22"/>
              </w:rPr>
              <w:lastRenderedPageBreak/>
              <w:t>An ability to complete administrative tasks methodically and accurately under time pressures.</w:t>
            </w:r>
          </w:p>
          <w:p w14:paraId="56880E98" w14:textId="790AD598" w:rsidR="00BE73DF" w:rsidRDefault="00BE73DF" w:rsidP="00BE73DF">
            <w:pPr>
              <w:numPr>
                <w:ilvl w:val="0"/>
                <w:numId w:val="9"/>
              </w:numPr>
              <w:rPr>
                <w:rFonts w:ascii="Arial" w:hAnsi="Arial" w:cs="Arial"/>
                <w:sz w:val="22"/>
                <w:szCs w:val="22"/>
                <w:lang w:eastAsia="en-GB"/>
              </w:rPr>
            </w:pPr>
            <w:r>
              <w:rPr>
                <w:rFonts w:ascii="Arial" w:hAnsi="Arial" w:cs="Arial"/>
                <w:sz w:val="22"/>
                <w:szCs w:val="22"/>
              </w:rPr>
              <w:t xml:space="preserve">Suitable character for working </w:t>
            </w:r>
            <w:r w:rsidR="00A93BE7" w:rsidRPr="00A93BE7">
              <w:rPr>
                <w:rFonts w:ascii="Arial" w:hAnsi="Arial" w:cs="Arial"/>
                <w:sz w:val="22"/>
                <w:szCs w:val="22"/>
              </w:rPr>
              <w:t>students with additional learning needs and barriers to learning</w:t>
            </w:r>
          </w:p>
          <w:p w14:paraId="3CA4BF9A" w14:textId="77777777" w:rsidR="002D1025" w:rsidRPr="002772C8" w:rsidRDefault="009A2059" w:rsidP="00BE73DF">
            <w:pPr>
              <w:numPr>
                <w:ilvl w:val="0"/>
                <w:numId w:val="9"/>
              </w:numPr>
              <w:rPr>
                <w:rFonts w:ascii="Arial" w:hAnsi="Arial" w:cs="Arial"/>
                <w:sz w:val="22"/>
                <w:szCs w:val="22"/>
              </w:rPr>
            </w:pPr>
            <w:r>
              <w:rPr>
                <w:rFonts w:ascii="Arial" w:hAnsi="Arial" w:cs="Arial"/>
                <w:sz w:val="22"/>
                <w:szCs w:val="22"/>
              </w:rPr>
              <w:t>Knowledge of assistive</w:t>
            </w:r>
            <w:r w:rsidR="00BA69BB">
              <w:rPr>
                <w:rFonts w:ascii="Arial" w:hAnsi="Arial" w:cs="Arial"/>
                <w:sz w:val="22"/>
                <w:szCs w:val="22"/>
              </w:rPr>
              <w:t xml:space="preserve"> technology</w:t>
            </w:r>
            <w:r>
              <w:rPr>
                <w:rFonts w:ascii="Arial" w:hAnsi="Arial" w:cs="Arial"/>
                <w:sz w:val="22"/>
                <w:szCs w:val="22"/>
              </w:rPr>
              <w:t xml:space="preserve"> to</w:t>
            </w:r>
            <w:r w:rsidR="00034EE4">
              <w:rPr>
                <w:rFonts w:ascii="Arial" w:hAnsi="Arial" w:cs="Arial"/>
                <w:sz w:val="22"/>
                <w:szCs w:val="22"/>
              </w:rPr>
              <w:t xml:space="preserve"> support</w:t>
            </w:r>
            <w:r>
              <w:rPr>
                <w:rFonts w:ascii="Arial" w:hAnsi="Arial" w:cs="Arial"/>
                <w:sz w:val="22"/>
                <w:szCs w:val="22"/>
              </w:rPr>
              <w:t xml:space="preserve"> learning</w:t>
            </w:r>
          </w:p>
          <w:p w14:paraId="17573D61" w14:textId="77777777" w:rsidR="00CE1122" w:rsidRPr="002772C8" w:rsidRDefault="00CE1122" w:rsidP="00BE73DF">
            <w:pPr>
              <w:numPr>
                <w:ilvl w:val="0"/>
                <w:numId w:val="9"/>
              </w:numPr>
              <w:rPr>
                <w:rFonts w:ascii="Arial" w:hAnsi="Arial" w:cs="Arial"/>
                <w:sz w:val="22"/>
                <w:szCs w:val="22"/>
              </w:rPr>
            </w:pPr>
            <w:r>
              <w:rPr>
                <w:rFonts w:ascii="Arial" w:hAnsi="Arial" w:cs="Arial"/>
                <w:sz w:val="22"/>
                <w:szCs w:val="22"/>
              </w:rPr>
              <w:t xml:space="preserve">Ability to document learner progress effectively </w:t>
            </w:r>
          </w:p>
          <w:p w14:paraId="08DA8231" w14:textId="77777777" w:rsidR="00F62ECE" w:rsidRDefault="00F62ECE" w:rsidP="00BE73DF">
            <w:pPr>
              <w:numPr>
                <w:ilvl w:val="0"/>
                <w:numId w:val="9"/>
              </w:numPr>
              <w:rPr>
                <w:rFonts w:ascii="Arial" w:hAnsi="Arial" w:cs="Arial"/>
                <w:sz w:val="22"/>
                <w:szCs w:val="22"/>
              </w:rPr>
            </w:pPr>
            <w:r>
              <w:rPr>
                <w:rFonts w:ascii="Arial" w:hAnsi="Arial" w:cs="Arial"/>
                <w:sz w:val="22"/>
                <w:szCs w:val="22"/>
              </w:rPr>
              <w:t xml:space="preserve">Capacity to work reliably as a team member </w:t>
            </w:r>
            <w:r w:rsidR="00BA69BB">
              <w:rPr>
                <w:rFonts w:ascii="Arial" w:hAnsi="Arial" w:cs="Arial"/>
                <w:sz w:val="22"/>
                <w:szCs w:val="22"/>
              </w:rPr>
              <w:t xml:space="preserve">and to work flexibly according to the needs of learners and the </w:t>
            </w:r>
            <w:r w:rsidR="00342336">
              <w:rPr>
                <w:rFonts w:ascii="Arial" w:hAnsi="Arial" w:cs="Arial"/>
                <w:sz w:val="22"/>
                <w:szCs w:val="22"/>
              </w:rPr>
              <w:t>Department</w:t>
            </w:r>
          </w:p>
          <w:p w14:paraId="41C13E02" w14:textId="77777777" w:rsidR="009A2059" w:rsidRPr="002772C8" w:rsidRDefault="009A2059" w:rsidP="00BE73DF">
            <w:pPr>
              <w:ind w:left="720"/>
              <w:rPr>
                <w:rFonts w:ascii="Arial" w:hAnsi="Arial" w:cs="Arial"/>
                <w:sz w:val="22"/>
                <w:szCs w:val="22"/>
              </w:rPr>
            </w:pPr>
          </w:p>
        </w:tc>
        <w:tc>
          <w:tcPr>
            <w:tcW w:w="2658" w:type="dxa"/>
          </w:tcPr>
          <w:p w14:paraId="2D74B303" w14:textId="77777777" w:rsidR="00034EE4" w:rsidRPr="00E61239" w:rsidRDefault="00034EE4" w:rsidP="00034EE4">
            <w:pPr>
              <w:numPr>
                <w:ilvl w:val="0"/>
                <w:numId w:val="16"/>
              </w:numPr>
              <w:rPr>
                <w:rFonts w:ascii="Arial" w:hAnsi="Arial" w:cs="Arial"/>
                <w:sz w:val="22"/>
                <w:szCs w:val="22"/>
                <w:lang w:eastAsia="en-GB"/>
              </w:rPr>
            </w:pPr>
            <w:r w:rsidRPr="00E61239">
              <w:rPr>
                <w:rFonts w:ascii="Arial" w:hAnsi="Arial" w:cs="Arial"/>
                <w:sz w:val="22"/>
                <w:szCs w:val="22"/>
                <w:lang w:eastAsia="en-GB"/>
              </w:rPr>
              <w:lastRenderedPageBreak/>
              <w:t>Awareness of disability issues and equal opportunities including recent legislation</w:t>
            </w:r>
          </w:p>
          <w:p w14:paraId="71043D39" w14:textId="77777777" w:rsidR="009A2059" w:rsidRPr="002772C8" w:rsidRDefault="009A2059" w:rsidP="009A2059">
            <w:pPr>
              <w:rPr>
                <w:rFonts w:ascii="Arial" w:hAnsi="Arial" w:cs="Arial"/>
                <w:sz w:val="22"/>
                <w:szCs w:val="22"/>
              </w:rPr>
            </w:pPr>
          </w:p>
        </w:tc>
      </w:tr>
    </w:tbl>
    <w:p w14:paraId="036BD3F3" w14:textId="77777777" w:rsidR="00CA061C" w:rsidRDefault="00CA061C" w:rsidP="00CA061C">
      <w:pPr>
        <w:jc w:val="center"/>
        <w:rPr>
          <w:rFonts w:ascii="Arial" w:hAnsi="Arial" w:cs="Arial"/>
          <w:sz w:val="20"/>
          <w:szCs w:val="20"/>
        </w:rPr>
      </w:pPr>
    </w:p>
    <w:p w14:paraId="5AAEC1AE" w14:textId="77777777" w:rsidR="00D87A60" w:rsidRPr="00977ADC" w:rsidRDefault="00BD715F" w:rsidP="00CA061C">
      <w:pPr>
        <w:jc w:val="center"/>
        <w:rPr>
          <w:rFonts w:ascii="Arial" w:hAnsi="Arial" w:cs="Arial"/>
          <w:sz w:val="20"/>
          <w:szCs w:val="20"/>
        </w:rPr>
      </w:pPr>
      <w:r>
        <w:rPr>
          <w:rFonts w:ascii="Arial" w:hAnsi="Arial" w:cs="Arial"/>
          <w:sz w:val="20"/>
          <w:szCs w:val="20"/>
        </w:rPr>
        <w:t>A</w:t>
      </w:r>
      <w:r w:rsidR="002D1025" w:rsidRPr="00977ADC">
        <w:rPr>
          <w:rFonts w:ascii="Arial" w:hAnsi="Arial" w:cs="Arial"/>
          <w:sz w:val="20"/>
          <w:szCs w:val="20"/>
        </w:rPr>
        <w:t>pplicants will not normal</w:t>
      </w:r>
      <w:r w:rsidR="00CA061C">
        <w:rPr>
          <w:rFonts w:ascii="Arial" w:hAnsi="Arial" w:cs="Arial"/>
          <w:sz w:val="20"/>
          <w:szCs w:val="20"/>
        </w:rPr>
        <w:t>ly be considered</w:t>
      </w:r>
      <w:r w:rsidR="002D1025" w:rsidRPr="00977ADC">
        <w:rPr>
          <w:rFonts w:ascii="Arial" w:hAnsi="Arial" w:cs="Arial"/>
          <w:sz w:val="20"/>
          <w:szCs w:val="20"/>
        </w:rPr>
        <w:t xml:space="preserve"> unless they meet the Essential requirements for the post</w:t>
      </w:r>
    </w:p>
    <w:sectPr w:rsidR="00D87A60" w:rsidRPr="00977ADC" w:rsidSect="005C2E14">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381A9" w14:textId="77777777" w:rsidR="00ED6DDA" w:rsidRDefault="00ED6DDA" w:rsidP="00CA061C">
      <w:r>
        <w:separator/>
      </w:r>
    </w:p>
  </w:endnote>
  <w:endnote w:type="continuationSeparator" w:id="0">
    <w:p w14:paraId="439F0164" w14:textId="77777777" w:rsidR="00ED6DDA" w:rsidRDefault="00ED6DDA" w:rsidP="00CA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6E2C" w14:textId="77777777" w:rsidR="009E28E8" w:rsidRDefault="009E2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1F9B" w14:textId="77777777" w:rsidR="00E52481" w:rsidRPr="00CA061C" w:rsidRDefault="00E52481">
    <w:pPr>
      <w:pStyle w:val="Footer"/>
      <w:rPr>
        <w:sz w:val="20"/>
        <w:szCs w:val="20"/>
      </w:rPr>
    </w:pPr>
    <w:r>
      <w:rPr>
        <w:sz w:val="20"/>
        <w:szCs w:val="20"/>
      </w:rPr>
      <w:t>ST June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72A3" w14:textId="77777777" w:rsidR="009E28E8" w:rsidRDefault="009E2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B5B3" w14:textId="77777777" w:rsidR="00ED6DDA" w:rsidRDefault="00ED6DDA" w:rsidP="00CA061C">
      <w:r>
        <w:separator/>
      </w:r>
    </w:p>
  </w:footnote>
  <w:footnote w:type="continuationSeparator" w:id="0">
    <w:p w14:paraId="29F65F6F" w14:textId="77777777" w:rsidR="00ED6DDA" w:rsidRDefault="00ED6DDA" w:rsidP="00CA0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16E6" w14:textId="77777777" w:rsidR="009E28E8" w:rsidRDefault="009E2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54B9" w14:textId="77777777" w:rsidR="009E28E8" w:rsidRDefault="009E28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AFBC" w14:textId="77777777" w:rsidR="009E28E8" w:rsidRDefault="009E2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058F"/>
    <w:multiLevelType w:val="hybridMultilevel"/>
    <w:tmpl w:val="F014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D4FEE"/>
    <w:multiLevelType w:val="hybridMultilevel"/>
    <w:tmpl w:val="4E1C0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F34C2"/>
    <w:multiLevelType w:val="hybridMultilevel"/>
    <w:tmpl w:val="8424B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86792"/>
    <w:multiLevelType w:val="hybridMultilevel"/>
    <w:tmpl w:val="18D6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A76FE"/>
    <w:multiLevelType w:val="hybridMultilevel"/>
    <w:tmpl w:val="8EFC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3256C"/>
    <w:multiLevelType w:val="hybridMultilevel"/>
    <w:tmpl w:val="CC6245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6672E12"/>
    <w:multiLevelType w:val="hybridMultilevel"/>
    <w:tmpl w:val="9968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F3C48"/>
    <w:multiLevelType w:val="hybridMultilevel"/>
    <w:tmpl w:val="DD4A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40F4D"/>
    <w:multiLevelType w:val="hybridMultilevel"/>
    <w:tmpl w:val="48ECF11E"/>
    <w:lvl w:ilvl="0" w:tplc="875A3162">
      <w:start w:val="1"/>
      <w:numFmt w:val="bullet"/>
      <w:lvlText w:val=""/>
      <w:lvlJc w:val="righ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A63979"/>
    <w:multiLevelType w:val="hybridMultilevel"/>
    <w:tmpl w:val="38D4ADBA"/>
    <w:lvl w:ilvl="0" w:tplc="2482F648">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CD3EB6"/>
    <w:multiLevelType w:val="hybridMultilevel"/>
    <w:tmpl w:val="FFFCF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622CA2"/>
    <w:multiLevelType w:val="hybridMultilevel"/>
    <w:tmpl w:val="98CE91F4"/>
    <w:lvl w:ilvl="0" w:tplc="DA0CB9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836F5D"/>
    <w:multiLevelType w:val="hybridMultilevel"/>
    <w:tmpl w:val="3FA88D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A754E6"/>
    <w:multiLevelType w:val="hybridMultilevel"/>
    <w:tmpl w:val="88082BDA"/>
    <w:lvl w:ilvl="0" w:tplc="875A316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B1252E"/>
    <w:multiLevelType w:val="hybridMultilevel"/>
    <w:tmpl w:val="B3EE5F44"/>
    <w:lvl w:ilvl="0" w:tplc="1EB682A8">
      <w:start w:val="1"/>
      <w:numFmt w:val="bullet"/>
      <w:lvlText w:val=""/>
      <w:lvlJc w:val="left"/>
      <w:pPr>
        <w:tabs>
          <w:tab w:val="num" w:pos="432"/>
        </w:tabs>
        <w:ind w:left="432" w:hanging="432"/>
      </w:pPr>
      <w:rPr>
        <w:rFonts w:ascii="Symbol" w:hAnsi="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074187"/>
    <w:multiLevelType w:val="hybridMultilevel"/>
    <w:tmpl w:val="05A8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9154231">
    <w:abstractNumId w:val="9"/>
  </w:num>
  <w:num w:numId="2" w16cid:durableId="645086464">
    <w:abstractNumId w:val="12"/>
  </w:num>
  <w:num w:numId="3" w16cid:durableId="389617718">
    <w:abstractNumId w:val="0"/>
  </w:num>
  <w:num w:numId="4" w16cid:durableId="773523051">
    <w:abstractNumId w:val="10"/>
  </w:num>
  <w:num w:numId="5" w16cid:durableId="2042632516">
    <w:abstractNumId w:val="11"/>
  </w:num>
  <w:num w:numId="6" w16cid:durableId="1383480248">
    <w:abstractNumId w:val="1"/>
  </w:num>
  <w:num w:numId="7" w16cid:durableId="1201431707">
    <w:abstractNumId w:val="15"/>
  </w:num>
  <w:num w:numId="8" w16cid:durableId="102650900">
    <w:abstractNumId w:val="6"/>
  </w:num>
  <w:num w:numId="9" w16cid:durableId="798842329">
    <w:abstractNumId w:val="7"/>
  </w:num>
  <w:num w:numId="10" w16cid:durableId="410393808">
    <w:abstractNumId w:val="4"/>
  </w:num>
  <w:num w:numId="11" w16cid:durableId="239560203">
    <w:abstractNumId w:val="2"/>
  </w:num>
  <w:num w:numId="12" w16cid:durableId="1564175498">
    <w:abstractNumId w:val="3"/>
  </w:num>
  <w:num w:numId="13" w16cid:durableId="1458452471">
    <w:abstractNumId w:val="14"/>
  </w:num>
  <w:num w:numId="14" w16cid:durableId="1754744754">
    <w:abstractNumId w:val="8"/>
  </w:num>
  <w:num w:numId="15" w16cid:durableId="1114448076">
    <w:abstractNumId w:val="5"/>
  </w:num>
  <w:num w:numId="16" w16cid:durableId="9137837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71"/>
    <w:rsid w:val="00007BEE"/>
    <w:rsid w:val="00017134"/>
    <w:rsid w:val="00032B4A"/>
    <w:rsid w:val="00034EE4"/>
    <w:rsid w:val="00045D91"/>
    <w:rsid w:val="000B2237"/>
    <w:rsid w:val="000C1469"/>
    <w:rsid w:val="000C6C87"/>
    <w:rsid w:val="000D14D7"/>
    <w:rsid w:val="000E23CE"/>
    <w:rsid w:val="000E74FD"/>
    <w:rsid w:val="000F0D67"/>
    <w:rsid w:val="000F3516"/>
    <w:rsid w:val="000F5DD2"/>
    <w:rsid w:val="00137D0E"/>
    <w:rsid w:val="00153BB5"/>
    <w:rsid w:val="00155F36"/>
    <w:rsid w:val="001776A1"/>
    <w:rsid w:val="001A6E9F"/>
    <w:rsid w:val="001C1E68"/>
    <w:rsid w:val="001E15FA"/>
    <w:rsid w:val="001E2752"/>
    <w:rsid w:val="00203984"/>
    <w:rsid w:val="002360D8"/>
    <w:rsid w:val="00263E7A"/>
    <w:rsid w:val="002712C1"/>
    <w:rsid w:val="002772C8"/>
    <w:rsid w:val="002A1B8A"/>
    <w:rsid w:val="002C4EAD"/>
    <w:rsid w:val="002D1025"/>
    <w:rsid w:val="002D6FBC"/>
    <w:rsid w:val="00304FB4"/>
    <w:rsid w:val="00342276"/>
    <w:rsid w:val="00342336"/>
    <w:rsid w:val="003432C6"/>
    <w:rsid w:val="003520F2"/>
    <w:rsid w:val="00355128"/>
    <w:rsid w:val="0038282E"/>
    <w:rsid w:val="00386333"/>
    <w:rsid w:val="00397C16"/>
    <w:rsid w:val="003A26CF"/>
    <w:rsid w:val="003B51FD"/>
    <w:rsid w:val="003C12A0"/>
    <w:rsid w:val="003D5946"/>
    <w:rsid w:val="004912A9"/>
    <w:rsid w:val="00497C47"/>
    <w:rsid w:val="004A502D"/>
    <w:rsid w:val="004B0201"/>
    <w:rsid w:val="004C1D3A"/>
    <w:rsid w:val="004C6E69"/>
    <w:rsid w:val="0051228F"/>
    <w:rsid w:val="00554E85"/>
    <w:rsid w:val="005734B9"/>
    <w:rsid w:val="00573582"/>
    <w:rsid w:val="005817D2"/>
    <w:rsid w:val="005B6388"/>
    <w:rsid w:val="005C2E14"/>
    <w:rsid w:val="005C4E08"/>
    <w:rsid w:val="005C77B7"/>
    <w:rsid w:val="00602FF6"/>
    <w:rsid w:val="006118A4"/>
    <w:rsid w:val="006657F0"/>
    <w:rsid w:val="006748F5"/>
    <w:rsid w:val="006B2E8D"/>
    <w:rsid w:val="006C2B31"/>
    <w:rsid w:val="006D0369"/>
    <w:rsid w:val="006D0C0C"/>
    <w:rsid w:val="006D1189"/>
    <w:rsid w:val="006D48F7"/>
    <w:rsid w:val="006E2A9C"/>
    <w:rsid w:val="00710418"/>
    <w:rsid w:val="00774200"/>
    <w:rsid w:val="00786ABA"/>
    <w:rsid w:val="00804B6F"/>
    <w:rsid w:val="00806062"/>
    <w:rsid w:val="00813107"/>
    <w:rsid w:val="008362B6"/>
    <w:rsid w:val="008452D7"/>
    <w:rsid w:val="00860617"/>
    <w:rsid w:val="008778C5"/>
    <w:rsid w:val="00896EA1"/>
    <w:rsid w:val="008C69C6"/>
    <w:rsid w:val="008E1DA6"/>
    <w:rsid w:val="008E576D"/>
    <w:rsid w:val="0090116F"/>
    <w:rsid w:val="00910EC4"/>
    <w:rsid w:val="00912068"/>
    <w:rsid w:val="0091254D"/>
    <w:rsid w:val="009137EF"/>
    <w:rsid w:val="00927041"/>
    <w:rsid w:val="009332EC"/>
    <w:rsid w:val="00957D12"/>
    <w:rsid w:val="00977ADC"/>
    <w:rsid w:val="009A2059"/>
    <w:rsid w:val="009C075B"/>
    <w:rsid w:val="009E28E8"/>
    <w:rsid w:val="00A2648B"/>
    <w:rsid w:val="00A27DA9"/>
    <w:rsid w:val="00A43E14"/>
    <w:rsid w:val="00A44105"/>
    <w:rsid w:val="00A544FF"/>
    <w:rsid w:val="00A715C6"/>
    <w:rsid w:val="00A93BE7"/>
    <w:rsid w:val="00AC3F45"/>
    <w:rsid w:val="00AC4B8A"/>
    <w:rsid w:val="00AF1741"/>
    <w:rsid w:val="00B1421F"/>
    <w:rsid w:val="00B669D4"/>
    <w:rsid w:val="00B754BB"/>
    <w:rsid w:val="00B87738"/>
    <w:rsid w:val="00BA69BB"/>
    <w:rsid w:val="00BB7D25"/>
    <w:rsid w:val="00BC1C11"/>
    <w:rsid w:val="00BD715F"/>
    <w:rsid w:val="00BE73DF"/>
    <w:rsid w:val="00BF7F00"/>
    <w:rsid w:val="00C02D21"/>
    <w:rsid w:val="00C217C0"/>
    <w:rsid w:val="00C349A0"/>
    <w:rsid w:val="00C37F3F"/>
    <w:rsid w:val="00C477AA"/>
    <w:rsid w:val="00C63F3B"/>
    <w:rsid w:val="00C66906"/>
    <w:rsid w:val="00C67088"/>
    <w:rsid w:val="00C726CE"/>
    <w:rsid w:val="00C83197"/>
    <w:rsid w:val="00C92D25"/>
    <w:rsid w:val="00CA061C"/>
    <w:rsid w:val="00CA7C25"/>
    <w:rsid w:val="00CB15B8"/>
    <w:rsid w:val="00CD007A"/>
    <w:rsid w:val="00CD5584"/>
    <w:rsid w:val="00CD7D63"/>
    <w:rsid w:val="00CE1122"/>
    <w:rsid w:val="00CF7AA7"/>
    <w:rsid w:val="00D00575"/>
    <w:rsid w:val="00D06E93"/>
    <w:rsid w:val="00D441A9"/>
    <w:rsid w:val="00D60655"/>
    <w:rsid w:val="00D67871"/>
    <w:rsid w:val="00D7498D"/>
    <w:rsid w:val="00D76662"/>
    <w:rsid w:val="00D857C5"/>
    <w:rsid w:val="00D87A60"/>
    <w:rsid w:val="00DD063D"/>
    <w:rsid w:val="00DD2A24"/>
    <w:rsid w:val="00DF4837"/>
    <w:rsid w:val="00E03342"/>
    <w:rsid w:val="00E52481"/>
    <w:rsid w:val="00E7555C"/>
    <w:rsid w:val="00ED6DDA"/>
    <w:rsid w:val="00F03DB2"/>
    <w:rsid w:val="00F351BF"/>
    <w:rsid w:val="00F37FE9"/>
    <w:rsid w:val="00F46D45"/>
    <w:rsid w:val="00F62ECE"/>
    <w:rsid w:val="00F644A3"/>
    <w:rsid w:val="00F776C3"/>
    <w:rsid w:val="00F94495"/>
    <w:rsid w:val="00FA2228"/>
    <w:rsid w:val="00FB7543"/>
    <w:rsid w:val="00FD250B"/>
    <w:rsid w:val="00FF2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AA40A"/>
  <w15:chartTrackingRefBased/>
  <w15:docId w15:val="{E5D5D2E7-4631-4231-93FA-FE18B6FA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87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C2E14"/>
    <w:rPr>
      <w:color w:val="0000FF"/>
      <w:u w:val="single"/>
    </w:rPr>
  </w:style>
  <w:style w:type="paragraph" w:styleId="BalloonText">
    <w:name w:val="Balloon Text"/>
    <w:basedOn w:val="Normal"/>
    <w:link w:val="BalloonTextChar"/>
    <w:rsid w:val="00912068"/>
    <w:rPr>
      <w:rFonts w:ascii="Tahoma" w:hAnsi="Tahoma" w:cs="Tahoma"/>
      <w:sz w:val="16"/>
      <w:szCs w:val="16"/>
    </w:rPr>
  </w:style>
  <w:style w:type="character" w:customStyle="1" w:styleId="BalloonTextChar">
    <w:name w:val="Balloon Text Char"/>
    <w:link w:val="BalloonText"/>
    <w:rsid w:val="00912068"/>
    <w:rPr>
      <w:rFonts w:ascii="Tahoma" w:hAnsi="Tahoma" w:cs="Tahoma"/>
      <w:sz w:val="16"/>
      <w:szCs w:val="16"/>
      <w:lang w:eastAsia="en-US"/>
    </w:rPr>
  </w:style>
  <w:style w:type="paragraph" w:styleId="Header">
    <w:name w:val="header"/>
    <w:basedOn w:val="Normal"/>
    <w:link w:val="HeaderChar"/>
    <w:rsid w:val="00CA061C"/>
    <w:pPr>
      <w:tabs>
        <w:tab w:val="center" w:pos="4513"/>
        <w:tab w:val="right" w:pos="9026"/>
      </w:tabs>
    </w:pPr>
  </w:style>
  <w:style w:type="character" w:customStyle="1" w:styleId="HeaderChar">
    <w:name w:val="Header Char"/>
    <w:link w:val="Header"/>
    <w:rsid w:val="00CA061C"/>
    <w:rPr>
      <w:sz w:val="24"/>
      <w:szCs w:val="24"/>
      <w:lang w:eastAsia="en-US"/>
    </w:rPr>
  </w:style>
  <w:style w:type="paragraph" w:styleId="Footer">
    <w:name w:val="footer"/>
    <w:basedOn w:val="Normal"/>
    <w:link w:val="FooterChar"/>
    <w:rsid w:val="00CA061C"/>
    <w:pPr>
      <w:tabs>
        <w:tab w:val="center" w:pos="4513"/>
        <w:tab w:val="right" w:pos="9026"/>
      </w:tabs>
    </w:pPr>
  </w:style>
  <w:style w:type="character" w:customStyle="1" w:styleId="FooterChar">
    <w:name w:val="Footer Char"/>
    <w:link w:val="Footer"/>
    <w:rsid w:val="00CA061C"/>
    <w:rPr>
      <w:sz w:val="24"/>
      <w:szCs w:val="24"/>
      <w:lang w:eastAsia="en-US"/>
    </w:rPr>
  </w:style>
  <w:style w:type="table" w:styleId="TableGrid1">
    <w:name w:val="Table Grid 1"/>
    <w:basedOn w:val="TableNormal"/>
    <w:rsid w:val="00DF48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575983">
      <w:bodyDiv w:val="1"/>
      <w:marLeft w:val="0"/>
      <w:marRight w:val="0"/>
      <w:marTop w:val="0"/>
      <w:marBottom w:val="0"/>
      <w:divBdr>
        <w:top w:val="none" w:sz="0" w:space="0" w:color="auto"/>
        <w:left w:val="none" w:sz="0" w:space="0" w:color="auto"/>
        <w:bottom w:val="none" w:sz="0" w:space="0" w:color="auto"/>
        <w:right w:val="none" w:sz="0" w:space="0" w:color="auto"/>
      </w:divBdr>
    </w:div>
    <w:div w:id="762381834">
      <w:bodyDiv w:val="1"/>
      <w:marLeft w:val="0"/>
      <w:marRight w:val="0"/>
      <w:marTop w:val="0"/>
      <w:marBottom w:val="0"/>
      <w:divBdr>
        <w:top w:val="none" w:sz="0" w:space="0" w:color="auto"/>
        <w:left w:val="none" w:sz="0" w:space="0" w:color="auto"/>
        <w:bottom w:val="none" w:sz="0" w:space="0" w:color="auto"/>
        <w:right w:val="none" w:sz="0" w:space="0" w:color="auto"/>
      </w:divBdr>
    </w:div>
    <w:div w:id="1029839306">
      <w:bodyDiv w:val="1"/>
      <w:marLeft w:val="0"/>
      <w:marRight w:val="0"/>
      <w:marTop w:val="0"/>
      <w:marBottom w:val="0"/>
      <w:divBdr>
        <w:top w:val="none" w:sz="0" w:space="0" w:color="auto"/>
        <w:left w:val="none" w:sz="0" w:space="0" w:color="auto"/>
        <w:bottom w:val="none" w:sz="0" w:space="0" w:color="auto"/>
        <w:right w:val="none" w:sz="0" w:space="0" w:color="auto"/>
      </w:divBdr>
    </w:div>
    <w:div w:id="1581674908">
      <w:bodyDiv w:val="1"/>
      <w:marLeft w:val="0"/>
      <w:marRight w:val="0"/>
      <w:marTop w:val="0"/>
      <w:marBottom w:val="0"/>
      <w:divBdr>
        <w:top w:val="none" w:sz="0" w:space="0" w:color="auto"/>
        <w:left w:val="none" w:sz="0" w:space="0" w:color="auto"/>
        <w:bottom w:val="none" w:sz="0" w:space="0" w:color="auto"/>
        <w:right w:val="none" w:sz="0" w:space="0" w:color="auto"/>
      </w:divBdr>
    </w:div>
    <w:div w:id="1632436828">
      <w:bodyDiv w:val="1"/>
      <w:marLeft w:val="0"/>
      <w:marRight w:val="0"/>
      <w:marTop w:val="0"/>
      <w:marBottom w:val="0"/>
      <w:divBdr>
        <w:top w:val="none" w:sz="0" w:space="0" w:color="auto"/>
        <w:left w:val="none" w:sz="0" w:space="0" w:color="auto"/>
        <w:bottom w:val="none" w:sz="0" w:space="0" w:color="auto"/>
        <w:right w:val="none" w:sz="0" w:space="0" w:color="auto"/>
      </w:divBdr>
    </w:div>
    <w:div w:id="185232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B83FD-9E20-4F35-ABD3-02C67369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929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Additional Information</vt:lpstr>
    </vt:vector>
  </TitlesOfParts>
  <Company>Kendal College</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Information</dc:title>
  <dc:subject/>
  <dc:creator>jw4</dc:creator>
  <cp:keywords/>
  <cp:lastModifiedBy>Sue Taylor</cp:lastModifiedBy>
  <cp:revision>4</cp:revision>
  <cp:lastPrinted>2013-06-18T10:37:00Z</cp:lastPrinted>
  <dcterms:created xsi:type="dcterms:W3CDTF">2022-05-06T11:25:00Z</dcterms:created>
  <dcterms:modified xsi:type="dcterms:W3CDTF">2022-05-06T15:25:00Z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97f7d3-bc6b-4534-9c7c-6531b86c5199_Enabled">
    <vt:lpwstr>True</vt:lpwstr>
  </property>
  <property fmtid="{D5CDD505-2E9C-101B-9397-08002B2CF9AE}" pid="3" name="MSIP_Label_ee97f7d3-bc6b-4534-9c7c-6531b86c5199_SiteId">
    <vt:lpwstr>bf17620e-ec6d-457a-a363-b5b3db5c7253</vt:lpwstr>
  </property>
  <property fmtid="{D5CDD505-2E9C-101B-9397-08002B2CF9AE}" pid="4" name="MSIP_Label_ee97f7d3-bc6b-4534-9c7c-6531b86c5199_Ref">
    <vt:lpwstr>https://api.informationprotection.azure.com/api/bf17620e-ec6d-457a-a363-b5b3db5c7253</vt:lpwstr>
  </property>
  <property fmtid="{D5CDD505-2E9C-101B-9397-08002B2CF9AE}" pid="5" name="MSIP_Label_ee97f7d3-bc6b-4534-9c7c-6531b86c5199_SetBy">
    <vt:lpwstr>ST@college.kendal.ac.uk</vt:lpwstr>
  </property>
  <property fmtid="{D5CDD505-2E9C-101B-9397-08002B2CF9AE}" pid="6" name="MSIP_Label_ee97f7d3-bc6b-4534-9c7c-6531b86c5199_SetDate">
    <vt:lpwstr>2018-06-06T14:39:36.5223690+01:00</vt:lpwstr>
  </property>
  <property fmtid="{D5CDD505-2E9C-101B-9397-08002B2CF9AE}" pid="7" name="MSIP_Label_ee97f7d3-bc6b-4534-9c7c-6531b86c5199_Name">
    <vt:lpwstr>General</vt:lpwstr>
  </property>
  <property fmtid="{D5CDD505-2E9C-101B-9397-08002B2CF9AE}" pid="8" name="MSIP_Label_ee97f7d3-bc6b-4534-9c7c-6531b86c5199_Application">
    <vt:lpwstr>Microsoft Azure Information Protection</vt:lpwstr>
  </property>
  <property fmtid="{D5CDD505-2E9C-101B-9397-08002B2CF9AE}" pid="9" name="MSIP_Label_ee97f7d3-bc6b-4534-9c7c-6531b86c5199_Extended_MSFT_Method">
    <vt:lpwstr>Automatic</vt:lpwstr>
  </property>
  <property fmtid="{D5CDD505-2E9C-101B-9397-08002B2CF9AE}" pid="10" name="Sensitivity">
    <vt:lpwstr>General</vt:lpwstr>
  </property>
</Properties>
</file>